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AEAF" w14:textId="62DB8713" w:rsidR="00697169" w:rsidRPr="00697169" w:rsidRDefault="000B69E6" w:rsidP="00697169">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H</w:t>
      </w:r>
      <w:r w:rsidR="00697169" w:rsidRPr="00697169">
        <w:rPr>
          <w:rFonts w:ascii="Arial" w:hAnsi="Arial" w:cs="Arial"/>
          <w:b/>
          <w:bCs/>
          <w:kern w:val="0"/>
          <w:sz w:val="20"/>
          <w:szCs w:val="20"/>
        </w:rPr>
        <w:t>arira</w:t>
      </w:r>
      <w:proofErr w:type="spellEnd"/>
      <w:r w:rsidR="00697169" w:rsidRPr="00697169">
        <w:rPr>
          <w:rFonts w:ascii="Arial" w:hAnsi="Arial" w:cs="Arial"/>
          <w:b/>
          <w:bCs/>
          <w:kern w:val="0"/>
          <w:sz w:val="20"/>
          <w:szCs w:val="20"/>
        </w:rPr>
        <w:t xml:space="preserve"> met parelcouscous</w:t>
      </w:r>
    </w:p>
    <w:p w14:paraId="7714A81D"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uien</w:t>
      </w:r>
      <w:proofErr w:type="gramEnd"/>
    </w:p>
    <w:p w14:paraId="6E824815"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knoflook</w:t>
      </w:r>
      <w:proofErr w:type="gramEnd"/>
    </w:p>
    <w:p w14:paraId="17144F08"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olijfolie</w:t>
      </w:r>
      <w:proofErr w:type="gramEnd"/>
    </w:p>
    <w:p w14:paraId="0128B410"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groene</w:t>
      </w:r>
      <w:proofErr w:type="gramEnd"/>
      <w:r w:rsidRPr="000B69E6">
        <w:rPr>
          <w:color w:val="auto"/>
          <w:sz w:val="20"/>
          <w:szCs w:val="20"/>
        </w:rPr>
        <w:t xml:space="preserve"> selder</w:t>
      </w:r>
    </w:p>
    <w:p w14:paraId="1190683D"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wortelen</w:t>
      </w:r>
      <w:proofErr w:type="gramEnd"/>
    </w:p>
    <w:p w14:paraId="6BFB95E5"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gember</w:t>
      </w:r>
      <w:proofErr w:type="gramEnd"/>
    </w:p>
    <w:p w14:paraId="2DB25E34"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rode</w:t>
      </w:r>
      <w:proofErr w:type="gramEnd"/>
      <w:r w:rsidRPr="000B69E6">
        <w:rPr>
          <w:color w:val="auto"/>
          <w:sz w:val="20"/>
          <w:szCs w:val="20"/>
        </w:rPr>
        <w:t xml:space="preserve"> couscouskruiden</w:t>
      </w:r>
    </w:p>
    <w:p w14:paraId="2ED4B141"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tomatenblokjes</w:t>
      </w:r>
      <w:proofErr w:type="gramEnd"/>
      <w:r w:rsidRPr="000B69E6">
        <w:rPr>
          <w:color w:val="auto"/>
          <w:sz w:val="20"/>
          <w:szCs w:val="20"/>
        </w:rPr>
        <w:t xml:space="preserve"> uit blik</w:t>
      </w:r>
    </w:p>
    <w:p w14:paraId="30A0E594"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tomatenpuree</w:t>
      </w:r>
      <w:proofErr w:type="gramEnd"/>
    </w:p>
    <w:p w14:paraId="279425E0" w14:textId="77777777" w:rsidR="000B69E6" w:rsidRPr="000B69E6" w:rsidRDefault="000B69E6" w:rsidP="000B69E6">
      <w:pPr>
        <w:pStyle w:val="Ingredintena"/>
        <w:spacing w:line="227" w:lineRule="auto"/>
        <w:jc w:val="left"/>
        <w:rPr>
          <w:b w:val="0"/>
          <w:bCs w:val="0"/>
          <w:color w:val="auto"/>
          <w:sz w:val="20"/>
          <w:szCs w:val="20"/>
        </w:rPr>
      </w:pPr>
      <w:proofErr w:type="gramStart"/>
      <w:r w:rsidRPr="000B69E6">
        <w:rPr>
          <w:color w:val="auto"/>
          <w:sz w:val="20"/>
          <w:szCs w:val="20"/>
        </w:rPr>
        <w:t>saffraan</w:t>
      </w:r>
      <w:proofErr w:type="gramEnd"/>
    </w:p>
    <w:p w14:paraId="7D64F409"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parelcouscous</w:t>
      </w:r>
      <w:proofErr w:type="gramEnd"/>
    </w:p>
    <w:p w14:paraId="24F2EABE"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linzen</w:t>
      </w:r>
      <w:proofErr w:type="gramEnd"/>
    </w:p>
    <w:p w14:paraId="16243D0A"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kekererwten</w:t>
      </w:r>
      <w:proofErr w:type="gramEnd"/>
    </w:p>
    <w:p w14:paraId="07465D16"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verse</w:t>
      </w:r>
      <w:proofErr w:type="gramEnd"/>
      <w:r w:rsidRPr="000B69E6">
        <w:rPr>
          <w:color w:val="auto"/>
          <w:sz w:val="20"/>
          <w:szCs w:val="20"/>
        </w:rPr>
        <w:t xml:space="preserve"> koriander</w:t>
      </w:r>
    </w:p>
    <w:p w14:paraId="316DCE2A"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platte</w:t>
      </w:r>
      <w:proofErr w:type="gramEnd"/>
      <w:r w:rsidRPr="000B69E6">
        <w:rPr>
          <w:color w:val="auto"/>
          <w:sz w:val="20"/>
          <w:szCs w:val="20"/>
        </w:rPr>
        <w:t xml:space="preserve"> peterselie</w:t>
      </w:r>
    </w:p>
    <w:p w14:paraId="5C8AEB6F"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lamsschouder</w:t>
      </w:r>
      <w:proofErr w:type="gramEnd"/>
    </w:p>
    <w:p w14:paraId="5876FAC8" w14:textId="77777777" w:rsidR="000B69E6" w:rsidRPr="000B69E6" w:rsidRDefault="000B69E6" w:rsidP="000B69E6">
      <w:pPr>
        <w:pStyle w:val="Ingredintenb"/>
        <w:spacing w:line="227" w:lineRule="auto"/>
        <w:rPr>
          <w:b w:val="0"/>
          <w:bCs w:val="0"/>
          <w:color w:val="auto"/>
          <w:sz w:val="20"/>
          <w:szCs w:val="20"/>
        </w:rPr>
      </w:pPr>
      <w:hyperlink r:id="rId4" w:history="1">
        <w:proofErr w:type="gramStart"/>
        <w:r w:rsidRPr="000B69E6">
          <w:rPr>
            <w:color w:val="auto"/>
            <w:sz w:val="20"/>
            <w:szCs w:val="20"/>
            <w:u w:val="single"/>
          </w:rPr>
          <w:t>kippenbouillon</w:t>
        </w:r>
        <w:proofErr w:type="gramEnd"/>
      </w:hyperlink>
    </w:p>
    <w:p w14:paraId="677FB55A"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vloeiende</w:t>
      </w:r>
      <w:proofErr w:type="gramEnd"/>
      <w:r w:rsidRPr="000B69E6">
        <w:rPr>
          <w:color w:val="auto"/>
          <w:sz w:val="20"/>
          <w:szCs w:val="20"/>
        </w:rPr>
        <w:t xml:space="preserve"> bloem</w:t>
      </w:r>
    </w:p>
    <w:p w14:paraId="295D30B6"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peper</w:t>
      </w:r>
      <w:proofErr w:type="gramEnd"/>
      <w:r w:rsidRPr="000B69E6">
        <w:rPr>
          <w:color w:val="auto"/>
          <w:sz w:val="20"/>
          <w:szCs w:val="20"/>
        </w:rPr>
        <w:t xml:space="preserve"> en zout</w:t>
      </w:r>
    </w:p>
    <w:p w14:paraId="772288FC"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kurkuma</w:t>
      </w:r>
      <w:proofErr w:type="gramEnd"/>
    </w:p>
    <w:p w14:paraId="02EE27B5" w14:textId="77777777" w:rsidR="000B69E6" w:rsidRPr="000B69E6" w:rsidRDefault="000B69E6" w:rsidP="000B69E6">
      <w:pPr>
        <w:pStyle w:val="Ingredintenb"/>
        <w:spacing w:line="227" w:lineRule="auto"/>
        <w:rPr>
          <w:b w:val="0"/>
          <w:bCs w:val="0"/>
          <w:color w:val="auto"/>
          <w:sz w:val="20"/>
          <w:szCs w:val="20"/>
        </w:rPr>
      </w:pPr>
      <w:proofErr w:type="gramStart"/>
      <w:r w:rsidRPr="000B69E6">
        <w:rPr>
          <w:color w:val="auto"/>
          <w:sz w:val="20"/>
          <w:szCs w:val="20"/>
        </w:rPr>
        <w:t>kaneel</w:t>
      </w:r>
      <w:proofErr w:type="gramEnd"/>
    </w:p>
    <w:p w14:paraId="0575FD7C" w14:textId="77777777" w:rsidR="000B69E6" w:rsidRPr="000B69E6" w:rsidRDefault="000B69E6" w:rsidP="000B69E6">
      <w:pPr>
        <w:pStyle w:val="Ingredintenb"/>
        <w:spacing w:line="227" w:lineRule="auto"/>
        <w:rPr>
          <w:b w:val="0"/>
          <w:bCs w:val="0"/>
          <w:color w:val="auto"/>
          <w:sz w:val="20"/>
          <w:szCs w:val="20"/>
        </w:rPr>
      </w:pPr>
      <w:proofErr w:type="spellStart"/>
      <w:proofErr w:type="gramStart"/>
      <w:r w:rsidRPr="000B69E6">
        <w:rPr>
          <w:color w:val="auto"/>
          <w:sz w:val="20"/>
          <w:szCs w:val="20"/>
        </w:rPr>
        <w:t>harissa</w:t>
      </w:r>
      <w:proofErr w:type="spellEnd"/>
      <w:proofErr w:type="gramEnd"/>
    </w:p>
    <w:p w14:paraId="1908E07E" w14:textId="77777777" w:rsidR="001305A8" w:rsidRPr="000B69E6" w:rsidRDefault="001305A8">
      <w:pPr>
        <w:rPr>
          <w:rFonts w:ascii="Arial" w:hAnsi="Arial" w:cs="Arial"/>
          <w:sz w:val="20"/>
          <w:szCs w:val="20"/>
        </w:rPr>
      </w:pPr>
    </w:p>
    <w:p w14:paraId="3FB69765" w14:textId="77777777" w:rsidR="000B69E6" w:rsidRPr="000B69E6" w:rsidRDefault="000B69E6" w:rsidP="000B69E6">
      <w:pPr>
        <w:pStyle w:val="NormalText"/>
        <w:tabs>
          <w:tab w:val="left" w:pos="210"/>
        </w:tabs>
        <w:rPr>
          <w:color w:val="auto"/>
          <w:sz w:val="20"/>
          <w:szCs w:val="20"/>
        </w:rPr>
      </w:pPr>
      <w:r w:rsidRPr="000B69E6">
        <w:rPr>
          <w:color w:val="auto"/>
          <w:sz w:val="20"/>
          <w:szCs w:val="20"/>
        </w:rPr>
        <w:t xml:space="preserve">Bestuif de stukken lamsschouder met vloeiende bloem. Bak ze rondom bruin in olijfolie. Snipper een paar uien en plet een halve bol gepelde knoflookteentjes. Fruit ze samen in wat olie. Snijd een paar stengels groene selder in schijfjes en een paar wortelen in blokjes. Rasp een centimetertje verse gember. </w:t>
      </w:r>
    </w:p>
    <w:p w14:paraId="5ADACFA9" w14:textId="77777777" w:rsidR="000B69E6" w:rsidRPr="000B69E6" w:rsidRDefault="000B69E6" w:rsidP="000B69E6">
      <w:pPr>
        <w:pStyle w:val="NormalText"/>
        <w:tabs>
          <w:tab w:val="left" w:pos="210"/>
        </w:tabs>
        <w:rPr>
          <w:color w:val="auto"/>
          <w:sz w:val="20"/>
          <w:szCs w:val="20"/>
        </w:rPr>
      </w:pPr>
    </w:p>
    <w:p w14:paraId="175D7BA9" w14:textId="25D70115" w:rsidR="000B69E6" w:rsidRPr="000B69E6" w:rsidRDefault="000B69E6" w:rsidP="000B69E6">
      <w:pPr>
        <w:pStyle w:val="NormalText"/>
        <w:tabs>
          <w:tab w:val="left" w:pos="210"/>
        </w:tabs>
        <w:rPr>
          <w:color w:val="auto"/>
          <w:sz w:val="20"/>
          <w:szCs w:val="20"/>
        </w:rPr>
      </w:pPr>
      <w:r w:rsidRPr="000B69E6">
        <w:rPr>
          <w:color w:val="auto"/>
          <w:sz w:val="20"/>
          <w:szCs w:val="20"/>
        </w:rPr>
        <w:t>Voeg de selder, fijngehakt selderijblad, wortelen en gember toe aan het ui</w:t>
      </w:r>
      <w:r w:rsidR="00364B2B">
        <w:rPr>
          <w:color w:val="auto"/>
          <w:sz w:val="20"/>
          <w:szCs w:val="20"/>
        </w:rPr>
        <w:t>en</w:t>
      </w:r>
      <w:r w:rsidRPr="000B69E6">
        <w:rPr>
          <w:color w:val="auto"/>
          <w:sz w:val="20"/>
          <w:szCs w:val="20"/>
        </w:rPr>
        <w:t xml:space="preserve">mengsel. Voeg het vlees toe. Kruid met een eetlepel rode couscouskruiden, een mespuntje kaneel een eetlepel kurkuma en een potje saffraanpoeder. Voeg een blik tomatenblokjes en een potje tomatenpuree toe. Vul de ketel aan met </w:t>
      </w:r>
      <w:hyperlink r:id="rId5" w:history="1">
        <w:r w:rsidRPr="000B69E6">
          <w:rPr>
            <w:b/>
            <w:bCs/>
            <w:color w:val="auto"/>
            <w:sz w:val="20"/>
            <w:szCs w:val="20"/>
            <w:u w:val="single"/>
          </w:rPr>
          <w:t>kippenbouillon</w:t>
        </w:r>
      </w:hyperlink>
      <w:r w:rsidRPr="000B69E6">
        <w:rPr>
          <w:color w:val="auto"/>
          <w:sz w:val="20"/>
          <w:szCs w:val="20"/>
        </w:rPr>
        <w:t>.</w:t>
      </w:r>
    </w:p>
    <w:p w14:paraId="785DC022" w14:textId="77777777" w:rsidR="000B69E6" w:rsidRPr="000B69E6" w:rsidRDefault="000B69E6" w:rsidP="000B69E6">
      <w:pPr>
        <w:pStyle w:val="NormalText"/>
        <w:tabs>
          <w:tab w:val="left" w:pos="210"/>
        </w:tabs>
        <w:rPr>
          <w:color w:val="auto"/>
          <w:sz w:val="20"/>
          <w:szCs w:val="20"/>
        </w:rPr>
      </w:pPr>
    </w:p>
    <w:p w14:paraId="3FA0CBF7" w14:textId="23A44A99" w:rsidR="000B69E6" w:rsidRPr="000B69E6" w:rsidRDefault="000B69E6" w:rsidP="000B69E6">
      <w:pPr>
        <w:pStyle w:val="NormalText"/>
        <w:tabs>
          <w:tab w:val="left" w:pos="210"/>
        </w:tabs>
        <w:rPr>
          <w:color w:val="auto"/>
          <w:sz w:val="20"/>
          <w:szCs w:val="20"/>
        </w:rPr>
      </w:pPr>
      <w:r w:rsidRPr="000B69E6">
        <w:rPr>
          <w:color w:val="auto"/>
          <w:sz w:val="20"/>
          <w:szCs w:val="20"/>
        </w:rPr>
        <w:t xml:space="preserve">Breng de soep zachtjes aan de kook en laat een uurtje sudderen. Voeg een bokaal uitgelekte linzen en </w:t>
      </w:r>
      <w:r w:rsidRPr="000B69E6">
        <w:rPr>
          <w:color w:val="auto"/>
          <w:sz w:val="20"/>
          <w:szCs w:val="20"/>
        </w:rPr>
        <w:t>kekererwten toe</w:t>
      </w:r>
      <w:r w:rsidRPr="000B69E6">
        <w:rPr>
          <w:color w:val="auto"/>
          <w:sz w:val="20"/>
          <w:szCs w:val="20"/>
        </w:rPr>
        <w:t xml:space="preserve">. Laat de soep nog een kwartiertje sudderen. Controleer of het vlees gaar is. Voeg een kommetje parelcouscous toe en respecteer de kooktijd op de verpakking.  </w:t>
      </w:r>
    </w:p>
    <w:p w14:paraId="16BDA710" w14:textId="77777777" w:rsidR="000B69E6" w:rsidRPr="000B69E6" w:rsidRDefault="000B69E6" w:rsidP="000B69E6">
      <w:pPr>
        <w:pStyle w:val="NormalText"/>
        <w:tabs>
          <w:tab w:val="left" w:pos="210"/>
        </w:tabs>
        <w:rPr>
          <w:color w:val="auto"/>
          <w:sz w:val="20"/>
          <w:szCs w:val="20"/>
        </w:rPr>
      </w:pPr>
    </w:p>
    <w:p w14:paraId="04BECC9C" w14:textId="77777777" w:rsidR="000B69E6" w:rsidRPr="000B69E6" w:rsidRDefault="000B69E6" w:rsidP="000B69E6">
      <w:pPr>
        <w:pStyle w:val="NormalText"/>
        <w:tabs>
          <w:tab w:val="left" w:pos="210"/>
        </w:tabs>
        <w:rPr>
          <w:color w:val="auto"/>
          <w:sz w:val="20"/>
          <w:szCs w:val="20"/>
        </w:rPr>
      </w:pPr>
      <w:r w:rsidRPr="000B69E6">
        <w:rPr>
          <w:color w:val="auto"/>
          <w:sz w:val="20"/>
          <w:szCs w:val="20"/>
        </w:rPr>
        <w:t xml:space="preserve">Je kan </w:t>
      </w:r>
      <w:proofErr w:type="gramStart"/>
      <w:r w:rsidRPr="000B69E6">
        <w:rPr>
          <w:color w:val="auto"/>
          <w:sz w:val="20"/>
          <w:szCs w:val="20"/>
        </w:rPr>
        <w:t>er voor</w:t>
      </w:r>
      <w:proofErr w:type="gramEnd"/>
      <w:r w:rsidRPr="000B69E6">
        <w:rPr>
          <w:color w:val="auto"/>
          <w:sz w:val="20"/>
          <w:szCs w:val="20"/>
        </w:rPr>
        <w:t xml:space="preserve"> kiezen om de soep te binden met wat vloeiende bloem opgelost in water. Roer dat lepelsgewijs door de kokende soep, tot je de gewenste dikte bekomt. </w:t>
      </w:r>
    </w:p>
    <w:p w14:paraId="26BC2E34" w14:textId="77777777" w:rsidR="000B69E6" w:rsidRPr="000B69E6" w:rsidRDefault="000B69E6" w:rsidP="000B69E6">
      <w:pPr>
        <w:pStyle w:val="NormalText"/>
        <w:tabs>
          <w:tab w:val="left" w:pos="210"/>
        </w:tabs>
        <w:rPr>
          <w:color w:val="auto"/>
          <w:sz w:val="20"/>
          <w:szCs w:val="20"/>
        </w:rPr>
      </w:pPr>
    </w:p>
    <w:p w14:paraId="1C4536D7" w14:textId="77777777" w:rsidR="000B69E6" w:rsidRPr="000B69E6" w:rsidRDefault="000B69E6" w:rsidP="000B69E6">
      <w:pPr>
        <w:pStyle w:val="NormalText"/>
        <w:tabs>
          <w:tab w:val="left" w:pos="210"/>
        </w:tabs>
        <w:rPr>
          <w:color w:val="auto"/>
          <w:sz w:val="20"/>
          <w:szCs w:val="20"/>
        </w:rPr>
      </w:pPr>
      <w:r w:rsidRPr="000B69E6">
        <w:rPr>
          <w:color w:val="auto"/>
          <w:sz w:val="20"/>
          <w:szCs w:val="20"/>
        </w:rPr>
        <w:t xml:space="preserve">Haal het vlees uit de soep, verwijder het bot, snijd het in kleine stukken en voeg het opnieuw toe. Snijd verse koriander en peterselie fijn. </w:t>
      </w:r>
    </w:p>
    <w:p w14:paraId="2655A78E" w14:textId="77777777" w:rsidR="000B69E6" w:rsidRPr="000B69E6" w:rsidRDefault="000B69E6" w:rsidP="000B69E6">
      <w:pPr>
        <w:pStyle w:val="NormalText"/>
        <w:tabs>
          <w:tab w:val="left" w:pos="210"/>
        </w:tabs>
        <w:rPr>
          <w:color w:val="auto"/>
          <w:sz w:val="20"/>
          <w:szCs w:val="20"/>
        </w:rPr>
      </w:pPr>
    </w:p>
    <w:p w14:paraId="3F09B712" w14:textId="77777777" w:rsidR="000B69E6" w:rsidRDefault="000B69E6" w:rsidP="000B69E6">
      <w:pPr>
        <w:pStyle w:val="NormalText"/>
        <w:tabs>
          <w:tab w:val="left" w:pos="210"/>
        </w:tabs>
        <w:rPr>
          <w:color w:val="auto"/>
          <w:sz w:val="20"/>
          <w:szCs w:val="20"/>
        </w:rPr>
      </w:pPr>
      <w:r w:rsidRPr="000B69E6">
        <w:rPr>
          <w:color w:val="auto"/>
          <w:sz w:val="20"/>
          <w:szCs w:val="20"/>
        </w:rPr>
        <w:t xml:space="preserve">Bij het opdienen, bestrooi de borden royaal met de fijngesneden kruiden. Dien op met plat brood en een potje </w:t>
      </w:r>
      <w:proofErr w:type="spellStart"/>
      <w:r w:rsidRPr="000B69E6">
        <w:rPr>
          <w:color w:val="auto"/>
          <w:sz w:val="20"/>
          <w:szCs w:val="20"/>
        </w:rPr>
        <w:t>harissa</w:t>
      </w:r>
      <w:proofErr w:type="spellEnd"/>
      <w:r w:rsidRPr="000B69E6">
        <w:rPr>
          <w:color w:val="auto"/>
          <w:sz w:val="20"/>
          <w:szCs w:val="20"/>
        </w:rPr>
        <w:t xml:space="preserve">, zodat je tafelgasten de soep naar eigen smaak pikanter kunnen maken. </w:t>
      </w:r>
    </w:p>
    <w:p w14:paraId="7E165321" w14:textId="77777777" w:rsidR="00364B2B" w:rsidRDefault="00364B2B" w:rsidP="000B69E6">
      <w:pPr>
        <w:pStyle w:val="NormalText"/>
        <w:tabs>
          <w:tab w:val="left" w:pos="210"/>
        </w:tabs>
        <w:rPr>
          <w:color w:val="auto"/>
          <w:sz w:val="20"/>
          <w:szCs w:val="20"/>
        </w:rPr>
      </w:pPr>
    </w:p>
    <w:p w14:paraId="6A32BB51" w14:textId="1C5A400C" w:rsidR="000B69E6" w:rsidRPr="000B69E6" w:rsidRDefault="00364B2B" w:rsidP="00364B2B">
      <w:pPr>
        <w:pStyle w:val="NormalText"/>
        <w:tabs>
          <w:tab w:val="left" w:pos="210"/>
        </w:tabs>
        <w:rPr>
          <w:color w:val="auto"/>
          <w:sz w:val="20"/>
          <w:szCs w:val="20"/>
        </w:rPr>
      </w:pPr>
      <w:r w:rsidRPr="00364B2B">
        <w:rPr>
          <w:b/>
          <w:bCs/>
          <w:sz w:val="20"/>
          <w:szCs w:val="20"/>
        </w:rPr>
        <w:t>Rode couscouskruiden</w:t>
      </w:r>
      <w:r w:rsidRPr="00364B2B">
        <w:rPr>
          <w:sz w:val="20"/>
          <w:szCs w:val="20"/>
        </w:rPr>
        <w:t xml:space="preserve"> koop je in een speciaalzaak of je maakt zelf je samenstelling van gemalen kruiden en specerijen: paprika, komijn, cayennepeper, fenegriek, koriander, zwarte peper, gember, venkel en knoflook. </w:t>
      </w:r>
    </w:p>
    <w:sectPr w:rsidR="000B69E6" w:rsidRPr="000B69E6" w:rsidSect="00EC385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69"/>
    <w:rsid w:val="000B69E6"/>
    <w:rsid w:val="001305A8"/>
    <w:rsid w:val="00364B2B"/>
    <w:rsid w:val="00697169"/>
    <w:rsid w:val="00EC38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A7AF"/>
  <w15:chartTrackingRefBased/>
  <w15:docId w15:val="{69FD7AE5-A06C-482A-BB34-366E457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9716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9716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B69E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B69E6"/>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0B69E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1721</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2024-02-09T08:28:00Z</dcterms:created>
  <dcterms:modified xsi:type="dcterms:W3CDTF">2024-02-09T08:31:00Z</dcterms:modified>
</cp:coreProperties>
</file>