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93FA" w14:textId="7FF304AE" w:rsidR="007A4D6D" w:rsidRPr="007A4D6D" w:rsidRDefault="008B35E5" w:rsidP="007A4D6D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B35E5">
        <w:rPr>
          <w:rFonts w:ascii="Arial" w:hAnsi="Arial" w:cs="Arial"/>
          <w:b/>
          <w:bCs/>
          <w:kern w:val="0"/>
          <w:sz w:val="20"/>
          <w:szCs w:val="20"/>
        </w:rPr>
        <w:t>Romige</w:t>
      </w:r>
      <w:r w:rsidR="007A4D6D" w:rsidRPr="007A4D6D">
        <w:rPr>
          <w:rFonts w:ascii="Arial" w:hAnsi="Arial" w:cs="Arial"/>
          <w:b/>
          <w:bCs/>
          <w:kern w:val="0"/>
          <w:sz w:val="20"/>
          <w:szCs w:val="20"/>
        </w:rPr>
        <w:t xml:space="preserve"> tonijnpasta</w:t>
      </w:r>
    </w:p>
    <w:p w14:paraId="631BEB32" w14:textId="77777777" w:rsidR="008B35E5" w:rsidRPr="008B35E5" w:rsidRDefault="008B35E5" w:rsidP="008B35E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B35E5">
        <w:rPr>
          <w:color w:val="auto"/>
          <w:sz w:val="20"/>
          <w:szCs w:val="20"/>
        </w:rPr>
        <w:t>tonijn</w:t>
      </w:r>
      <w:proofErr w:type="gramEnd"/>
      <w:r w:rsidRPr="008B35E5">
        <w:rPr>
          <w:b w:val="0"/>
          <w:bCs w:val="0"/>
          <w:color w:val="auto"/>
          <w:sz w:val="20"/>
          <w:szCs w:val="20"/>
        </w:rPr>
        <w:br/>
      </w:r>
      <w:r w:rsidRPr="008B35E5">
        <w:rPr>
          <w:color w:val="auto"/>
          <w:sz w:val="20"/>
          <w:szCs w:val="20"/>
        </w:rPr>
        <w:t>doperwten</w:t>
      </w:r>
      <w:r w:rsidRPr="008B35E5">
        <w:rPr>
          <w:b w:val="0"/>
          <w:bCs w:val="0"/>
          <w:color w:val="auto"/>
          <w:sz w:val="20"/>
          <w:szCs w:val="20"/>
        </w:rPr>
        <w:br/>
      </w:r>
      <w:r w:rsidRPr="008B35E5">
        <w:rPr>
          <w:color w:val="auto"/>
          <w:sz w:val="20"/>
          <w:szCs w:val="20"/>
        </w:rPr>
        <w:t>peterselie</w:t>
      </w:r>
      <w:r w:rsidRPr="008B35E5">
        <w:rPr>
          <w:b w:val="0"/>
          <w:bCs w:val="0"/>
          <w:color w:val="auto"/>
          <w:sz w:val="20"/>
          <w:szCs w:val="20"/>
        </w:rPr>
        <w:br/>
      </w:r>
      <w:r w:rsidRPr="008B35E5">
        <w:rPr>
          <w:color w:val="auto"/>
          <w:sz w:val="20"/>
          <w:szCs w:val="20"/>
        </w:rPr>
        <w:t>kappertjes</w:t>
      </w:r>
      <w:r w:rsidRPr="008B35E5">
        <w:rPr>
          <w:b w:val="0"/>
          <w:bCs w:val="0"/>
          <w:color w:val="auto"/>
          <w:sz w:val="20"/>
          <w:szCs w:val="20"/>
        </w:rPr>
        <w:br/>
      </w:r>
      <w:r w:rsidRPr="008B35E5">
        <w:rPr>
          <w:color w:val="auto"/>
          <w:sz w:val="20"/>
          <w:szCs w:val="20"/>
        </w:rPr>
        <w:t>zongedroogde tomaten</w:t>
      </w:r>
      <w:r w:rsidRPr="008B35E5">
        <w:rPr>
          <w:b w:val="0"/>
          <w:bCs w:val="0"/>
          <w:color w:val="auto"/>
          <w:sz w:val="20"/>
          <w:szCs w:val="20"/>
        </w:rPr>
        <w:br/>
      </w:r>
      <w:r w:rsidRPr="008B35E5">
        <w:rPr>
          <w:color w:val="auto"/>
          <w:sz w:val="20"/>
          <w:szCs w:val="20"/>
        </w:rPr>
        <w:t>Parmezaan</w:t>
      </w:r>
    </w:p>
    <w:p w14:paraId="21DBB491" w14:textId="77777777" w:rsidR="008B35E5" w:rsidRPr="008B35E5" w:rsidRDefault="008B35E5" w:rsidP="008B35E5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hyperlink r:id="rId4" w:history="1">
        <w:r w:rsidRPr="008B35E5">
          <w:rPr>
            <w:color w:val="auto"/>
            <w:sz w:val="20"/>
            <w:szCs w:val="20"/>
            <w:u w:val="single"/>
            <w:lang w:val="en-US"/>
          </w:rPr>
          <w:t>pasta</w:t>
        </w:r>
      </w:hyperlink>
      <w:r w:rsidRPr="008B35E5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8B35E5">
        <w:rPr>
          <w:color w:val="auto"/>
          <w:sz w:val="20"/>
          <w:szCs w:val="20"/>
          <w:lang w:val="en-US"/>
        </w:rPr>
        <w:t>olijfolie</w:t>
      </w:r>
      <w:proofErr w:type="spellEnd"/>
      <w:r w:rsidRPr="008B35E5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8B35E5">
        <w:rPr>
          <w:color w:val="auto"/>
          <w:sz w:val="20"/>
          <w:szCs w:val="20"/>
          <w:lang w:val="en-US"/>
        </w:rPr>
        <w:t>ui</w:t>
      </w:r>
      <w:proofErr w:type="spellEnd"/>
      <w:r w:rsidRPr="008B35E5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8B35E5">
        <w:rPr>
          <w:color w:val="auto"/>
          <w:sz w:val="20"/>
          <w:szCs w:val="20"/>
          <w:lang w:val="en-US"/>
        </w:rPr>
        <w:t>knoflook</w:t>
      </w:r>
      <w:proofErr w:type="spellEnd"/>
      <w:r w:rsidRPr="008B35E5">
        <w:rPr>
          <w:b w:val="0"/>
          <w:bCs w:val="0"/>
          <w:color w:val="auto"/>
          <w:sz w:val="20"/>
          <w:szCs w:val="20"/>
          <w:lang w:val="en-US"/>
        </w:rPr>
        <w:br/>
      </w:r>
      <w:r w:rsidRPr="008B35E5">
        <w:rPr>
          <w:color w:val="auto"/>
          <w:sz w:val="20"/>
          <w:szCs w:val="20"/>
          <w:lang w:val="en-US"/>
        </w:rPr>
        <w:t>room</w:t>
      </w:r>
      <w:r w:rsidRPr="008B35E5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8B35E5">
        <w:rPr>
          <w:color w:val="auto"/>
          <w:sz w:val="20"/>
          <w:szCs w:val="20"/>
          <w:lang w:val="en-US"/>
        </w:rPr>
        <w:t>tomatenpuree</w:t>
      </w:r>
      <w:proofErr w:type="spellEnd"/>
      <w:r w:rsidRPr="008B35E5">
        <w:rPr>
          <w:b w:val="0"/>
          <w:bCs w:val="0"/>
          <w:color w:val="auto"/>
          <w:sz w:val="20"/>
          <w:szCs w:val="20"/>
          <w:lang w:val="en-US"/>
        </w:rPr>
        <w:br/>
      </w:r>
      <w:r w:rsidRPr="008B35E5">
        <w:rPr>
          <w:color w:val="auto"/>
          <w:sz w:val="20"/>
          <w:szCs w:val="20"/>
          <w:lang w:val="en-US"/>
        </w:rPr>
        <w:t>pancetta</w:t>
      </w:r>
    </w:p>
    <w:p w14:paraId="46134FB2" w14:textId="77777777" w:rsidR="001305A8" w:rsidRPr="008B35E5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045598F4" w14:textId="77777777" w:rsidR="008B35E5" w:rsidRPr="008B35E5" w:rsidRDefault="008B35E5" w:rsidP="008B35E5">
      <w:pPr>
        <w:pStyle w:val="NormalText"/>
        <w:rPr>
          <w:color w:val="auto"/>
          <w:sz w:val="20"/>
          <w:szCs w:val="20"/>
        </w:rPr>
      </w:pPr>
      <w:r w:rsidRPr="008B35E5">
        <w:rPr>
          <w:color w:val="auto"/>
          <w:sz w:val="20"/>
          <w:szCs w:val="20"/>
        </w:rPr>
        <w:t>Fruit gesnipperde ui en geperst knoflook in olie. Kook de</w:t>
      </w:r>
      <w:r w:rsidRPr="008B35E5">
        <w:rPr>
          <w:b/>
          <w:bCs/>
          <w:color w:val="auto"/>
          <w:sz w:val="20"/>
          <w:szCs w:val="20"/>
        </w:rPr>
        <w:t xml:space="preserve"> </w:t>
      </w:r>
      <w:hyperlink r:id="rId5" w:history="1">
        <w:r w:rsidRPr="008B35E5">
          <w:rPr>
            <w:b/>
            <w:bCs/>
            <w:color w:val="auto"/>
            <w:sz w:val="20"/>
            <w:szCs w:val="20"/>
            <w:u w:val="single"/>
          </w:rPr>
          <w:t>pasta</w:t>
        </w:r>
      </w:hyperlink>
      <w:r w:rsidRPr="008B35E5">
        <w:rPr>
          <w:color w:val="auto"/>
          <w:sz w:val="20"/>
          <w:szCs w:val="20"/>
        </w:rPr>
        <w:t xml:space="preserve"> al </w:t>
      </w:r>
      <w:proofErr w:type="spellStart"/>
      <w:r w:rsidRPr="008B35E5">
        <w:rPr>
          <w:color w:val="auto"/>
          <w:sz w:val="20"/>
          <w:szCs w:val="20"/>
        </w:rPr>
        <w:t>dente</w:t>
      </w:r>
      <w:proofErr w:type="spellEnd"/>
      <w:r w:rsidRPr="008B35E5">
        <w:rPr>
          <w:color w:val="auto"/>
          <w:sz w:val="20"/>
          <w:szCs w:val="20"/>
        </w:rPr>
        <w:t>.</w:t>
      </w:r>
    </w:p>
    <w:p w14:paraId="62D96A22" w14:textId="77777777" w:rsidR="008B35E5" w:rsidRPr="008B35E5" w:rsidRDefault="008B35E5" w:rsidP="008B35E5">
      <w:pPr>
        <w:pStyle w:val="NormalText"/>
        <w:rPr>
          <w:color w:val="auto"/>
          <w:sz w:val="20"/>
          <w:szCs w:val="20"/>
        </w:rPr>
      </w:pPr>
    </w:p>
    <w:p w14:paraId="49C97B9C" w14:textId="2EF48B72" w:rsidR="008B35E5" w:rsidRPr="008B35E5" w:rsidRDefault="008B35E5" w:rsidP="008B35E5">
      <w:pPr>
        <w:pStyle w:val="NormalText"/>
        <w:rPr>
          <w:color w:val="auto"/>
          <w:sz w:val="20"/>
          <w:szCs w:val="20"/>
        </w:rPr>
      </w:pPr>
      <w:r w:rsidRPr="008B35E5">
        <w:rPr>
          <w:color w:val="auto"/>
          <w:sz w:val="20"/>
          <w:szCs w:val="20"/>
        </w:rPr>
        <w:t xml:space="preserve">Voeg de andere ingrediënten toe: room, tomatenpuree, uitgelekte doperwten uit blik of glas, uitgelekte kappertjes, tonijn uit </w:t>
      </w:r>
      <w:r w:rsidRPr="008B35E5">
        <w:rPr>
          <w:color w:val="auto"/>
          <w:sz w:val="20"/>
          <w:szCs w:val="20"/>
        </w:rPr>
        <w:t>blik,</w:t>
      </w:r>
      <w:r w:rsidRPr="008B35E5">
        <w:rPr>
          <w:color w:val="auto"/>
          <w:sz w:val="20"/>
          <w:szCs w:val="20"/>
        </w:rPr>
        <w:t xml:space="preserve"> gehakte peterselie gesnipperde gedroogde tomaten. Meng de bereiding onder de pasta. </w:t>
      </w:r>
    </w:p>
    <w:p w14:paraId="5197E0AB" w14:textId="77777777" w:rsidR="008B35E5" w:rsidRPr="008B35E5" w:rsidRDefault="008B35E5" w:rsidP="008B35E5">
      <w:pPr>
        <w:pStyle w:val="NormalText"/>
        <w:rPr>
          <w:color w:val="auto"/>
          <w:sz w:val="20"/>
          <w:szCs w:val="20"/>
        </w:rPr>
      </w:pPr>
    </w:p>
    <w:p w14:paraId="4A92E786" w14:textId="77777777" w:rsidR="008B35E5" w:rsidRPr="008B35E5" w:rsidRDefault="008B35E5" w:rsidP="008B35E5">
      <w:pPr>
        <w:pStyle w:val="NormalText"/>
        <w:rPr>
          <w:color w:val="auto"/>
          <w:sz w:val="20"/>
          <w:szCs w:val="20"/>
        </w:rPr>
      </w:pPr>
      <w:r w:rsidRPr="008B35E5">
        <w:rPr>
          <w:color w:val="auto"/>
          <w:sz w:val="20"/>
          <w:szCs w:val="20"/>
        </w:rPr>
        <w:t>Werk af met Parmezaan of Gruyère en krokant gebakken pancetta.</w:t>
      </w:r>
    </w:p>
    <w:p w14:paraId="00C8CCA3" w14:textId="77777777" w:rsidR="008B35E5" w:rsidRPr="008B35E5" w:rsidRDefault="008B35E5" w:rsidP="008B35E5">
      <w:pPr>
        <w:pStyle w:val="NormalText"/>
        <w:rPr>
          <w:color w:val="auto"/>
          <w:sz w:val="20"/>
          <w:szCs w:val="20"/>
        </w:rPr>
      </w:pPr>
    </w:p>
    <w:p w14:paraId="325F2B3C" w14:textId="77777777" w:rsidR="008B35E5" w:rsidRPr="008B35E5" w:rsidRDefault="008B35E5" w:rsidP="008B35E5">
      <w:pPr>
        <w:pStyle w:val="NormalText"/>
        <w:rPr>
          <w:color w:val="auto"/>
          <w:sz w:val="20"/>
          <w:szCs w:val="20"/>
        </w:rPr>
      </w:pPr>
      <w:r w:rsidRPr="008B35E5">
        <w:rPr>
          <w:color w:val="auto"/>
          <w:sz w:val="20"/>
          <w:szCs w:val="20"/>
        </w:rPr>
        <w:t xml:space="preserve">Dat is de snelle versie. Heb je meer tijd, gebruik dan verse tonijn gepocheerd in courtbouillon en gestoomde doperwten. </w:t>
      </w:r>
    </w:p>
    <w:p w14:paraId="318E61DE" w14:textId="77777777" w:rsidR="008B35E5" w:rsidRPr="008B35E5" w:rsidRDefault="008B35E5">
      <w:pPr>
        <w:rPr>
          <w:rFonts w:ascii="Arial" w:hAnsi="Arial" w:cs="Arial"/>
          <w:sz w:val="20"/>
          <w:szCs w:val="20"/>
        </w:rPr>
      </w:pPr>
    </w:p>
    <w:sectPr w:rsidR="008B35E5" w:rsidRPr="008B35E5" w:rsidSect="0004580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6D"/>
    <w:rsid w:val="00045803"/>
    <w:rsid w:val="001305A8"/>
    <w:rsid w:val="007A4D6D"/>
    <w:rsid w:val="008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B870"/>
  <w15:chartTrackingRefBased/>
  <w15:docId w15:val="{8DA5BC3A-6F0E-4E6E-BB3F-3AFBF80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A4D6D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A4D6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B35E5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B35E5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B35E5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2024-01-17T07:34:00Z</dcterms:created>
  <dcterms:modified xsi:type="dcterms:W3CDTF">2024-01-17T07:35:00Z</dcterms:modified>
</cp:coreProperties>
</file>