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9FE15" w14:textId="0805BC6C" w:rsidR="00646A21" w:rsidRPr="00646A21" w:rsidRDefault="00103022" w:rsidP="00646A21">
      <w:pPr>
        <w:autoSpaceDE w:val="0"/>
        <w:autoSpaceDN w:val="0"/>
        <w:adjustRightInd w:val="0"/>
        <w:spacing w:before="463" w:after="212" w:line="192" w:lineRule="auto"/>
        <w:jc w:val="center"/>
        <w:outlineLvl w:val="0"/>
        <w:rPr>
          <w:rFonts w:ascii="Arial" w:hAnsi="Arial" w:cs="Arial"/>
          <w:kern w:val="0"/>
          <w:sz w:val="20"/>
          <w:szCs w:val="20"/>
        </w:rPr>
      </w:pPr>
      <w:r w:rsidRPr="00646A21">
        <w:rPr>
          <w:rFonts w:ascii="Arial" w:hAnsi="Arial" w:cs="Arial"/>
          <w:b/>
          <w:bCs/>
          <w:kern w:val="0"/>
          <w:sz w:val="20"/>
          <w:szCs w:val="20"/>
        </w:rPr>
        <w:t>Gefrituurde</w:t>
      </w:r>
      <w:r w:rsidR="00646A21" w:rsidRPr="00646A21">
        <w:rPr>
          <w:rFonts w:ascii="Arial" w:hAnsi="Arial" w:cs="Arial"/>
          <w:b/>
          <w:bCs/>
          <w:kern w:val="0"/>
          <w:sz w:val="20"/>
          <w:szCs w:val="20"/>
        </w:rPr>
        <w:t xml:space="preserve"> pijlinktvis</w:t>
      </w:r>
    </w:p>
    <w:p w14:paraId="4EEE946F" w14:textId="77777777" w:rsidR="00103022" w:rsidRPr="00103022" w:rsidRDefault="00103022" w:rsidP="00103022">
      <w:pPr>
        <w:pStyle w:val="Ingredintena"/>
        <w:jc w:val="left"/>
        <w:rPr>
          <w:b w:val="0"/>
          <w:bCs w:val="0"/>
          <w:color w:val="auto"/>
          <w:sz w:val="20"/>
          <w:szCs w:val="20"/>
        </w:rPr>
      </w:pPr>
      <w:proofErr w:type="gramStart"/>
      <w:r w:rsidRPr="00103022">
        <w:rPr>
          <w:color w:val="auto"/>
          <w:sz w:val="20"/>
          <w:szCs w:val="20"/>
        </w:rPr>
        <w:t>pijlinktvis</w:t>
      </w:r>
      <w:proofErr w:type="gramEnd"/>
      <w:r w:rsidRPr="00103022">
        <w:rPr>
          <w:b w:val="0"/>
          <w:bCs w:val="0"/>
          <w:color w:val="auto"/>
          <w:sz w:val="20"/>
          <w:szCs w:val="20"/>
        </w:rPr>
        <w:br/>
      </w:r>
      <w:r w:rsidRPr="00103022">
        <w:rPr>
          <w:color w:val="auto"/>
          <w:sz w:val="20"/>
          <w:szCs w:val="20"/>
        </w:rPr>
        <w:t>vloeiende bloem</w:t>
      </w:r>
    </w:p>
    <w:p w14:paraId="5A2CBEB9" w14:textId="77777777" w:rsidR="00103022" w:rsidRPr="00103022" w:rsidRDefault="00103022" w:rsidP="00103022">
      <w:pPr>
        <w:pStyle w:val="Ingredintenb"/>
        <w:rPr>
          <w:b w:val="0"/>
          <w:bCs w:val="0"/>
          <w:color w:val="auto"/>
          <w:sz w:val="20"/>
          <w:szCs w:val="20"/>
        </w:rPr>
      </w:pPr>
      <w:proofErr w:type="gramStart"/>
      <w:r w:rsidRPr="00103022">
        <w:rPr>
          <w:color w:val="auto"/>
          <w:sz w:val="20"/>
          <w:szCs w:val="20"/>
        </w:rPr>
        <w:t>citroen</w:t>
      </w:r>
      <w:proofErr w:type="gramEnd"/>
      <w:r w:rsidRPr="00103022">
        <w:rPr>
          <w:b w:val="0"/>
          <w:bCs w:val="0"/>
          <w:color w:val="auto"/>
          <w:sz w:val="20"/>
          <w:szCs w:val="20"/>
        </w:rPr>
        <w:br/>
      </w:r>
      <w:r w:rsidRPr="00103022">
        <w:rPr>
          <w:color w:val="auto"/>
          <w:sz w:val="20"/>
          <w:szCs w:val="20"/>
        </w:rPr>
        <w:t>peterselie</w:t>
      </w:r>
      <w:r w:rsidRPr="00103022">
        <w:rPr>
          <w:b w:val="0"/>
          <w:bCs w:val="0"/>
          <w:color w:val="auto"/>
          <w:sz w:val="20"/>
          <w:szCs w:val="20"/>
        </w:rPr>
        <w:br/>
      </w:r>
      <w:r w:rsidRPr="00103022">
        <w:rPr>
          <w:color w:val="auto"/>
          <w:sz w:val="20"/>
          <w:szCs w:val="20"/>
        </w:rPr>
        <w:t>zout</w:t>
      </w:r>
    </w:p>
    <w:p w14:paraId="05321EC7" w14:textId="77777777" w:rsidR="001305A8" w:rsidRPr="00103022" w:rsidRDefault="001305A8">
      <w:pPr>
        <w:rPr>
          <w:rFonts w:ascii="Arial" w:hAnsi="Arial" w:cs="Arial"/>
          <w:sz w:val="20"/>
          <w:szCs w:val="20"/>
        </w:rPr>
      </w:pPr>
    </w:p>
    <w:p w14:paraId="5FDC46D2" w14:textId="77777777" w:rsidR="00103022" w:rsidRPr="00103022" w:rsidRDefault="00103022" w:rsidP="00103022">
      <w:pPr>
        <w:pStyle w:val="NormalText"/>
        <w:rPr>
          <w:color w:val="auto"/>
          <w:sz w:val="20"/>
          <w:szCs w:val="20"/>
        </w:rPr>
      </w:pPr>
      <w:r w:rsidRPr="00103022">
        <w:rPr>
          <w:color w:val="auto"/>
          <w:sz w:val="20"/>
          <w:szCs w:val="20"/>
        </w:rPr>
        <w:t xml:space="preserve">Kuis en spoel de pijlinktvis. Snijd op ringen en behoud de tentakels als één geheel. Droog alles met keukenpapier. Wentel door vloeiende bloem, klop af en frituur de ringen en tentakels op 185°C tot goudbruin. </w:t>
      </w:r>
      <w:r w:rsidRPr="00103022">
        <w:rPr>
          <w:color w:val="auto"/>
          <w:sz w:val="20"/>
          <w:szCs w:val="20"/>
        </w:rPr>
        <w:br/>
      </w:r>
      <w:r w:rsidRPr="00103022">
        <w:rPr>
          <w:color w:val="auto"/>
          <w:sz w:val="20"/>
          <w:szCs w:val="20"/>
        </w:rPr>
        <w:br/>
        <w:t>Bestrooi met zout en serveer met gehakte peterselie en citroenpartjes.</w:t>
      </w:r>
    </w:p>
    <w:p w14:paraId="419D5435" w14:textId="77777777" w:rsidR="00103022" w:rsidRPr="00103022" w:rsidRDefault="00103022">
      <w:pPr>
        <w:rPr>
          <w:rFonts w:ascii="Arial" w:hAnsi="Arial" w:cs="Arial"/>
          <w:sz w:val="20"/>
          <w:szCs w:val="20"/>
        </w:rPr>
      </w:pPr>
    </w:p>
    <w:sectPr w:rsidR="00103022" w:rsidRPr="00103022" w:rsidSect="008104E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21"/>
    <w:rsid w:val="00103022"/>
    <w:rsid w:val="001305A8"/>
    <w:rsid w:val="00646A21"/>
    <w:rsid w:val="008104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8C84"/>
  <w15:chartTrackingRefBased/>
  <w15:docId w15:val="{9A601A91-4248-4FC2-9D0B-01BB94C8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46A21"/>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46A2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03022"/>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03022"/>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103022"/>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306</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2024-01-23T06:40:00Z</dcterms:created>
  <dcterms:modified xsi:type="dcterms:W3CDTF">2024-01-23T06:42:00Z</dcterms:modified>
</cp:coreProperties>
</file>