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54C6" w14:textId="349F6EC1" w:rsidR="00EF6777" w:rsidRPr="000906D4" w:rsidRDefault="000906D4" w:rsidP="00EF6777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EF6777">
        <w:rPr>
          <w:rFonts w:ascii="Arial" w:hAnsi="Arial" w:cs="Arial"/>
          <w:b/>
          <w:bCs/>
          <w:kern w:val="0"/>
          <w:sz w:val="20"/>
          <w:szCs w:val="20"/>
        </w:rPr>
        <w:t>Gebakken</w:t>
      </w:r>
      <w:r w:rsidR="00EF6777" w:rsidRPr="00EF6777">
        <w:rPr>
          <w:rFonts w:ascii="Arial" w:hAnsi="Arial" w:cs="Arial"/>
          <w:b/>
          <w:bCs/>
          <w:kern w:val="0"/>
          <w:sz w:val="20"/>
          <w:szCs w:val="20"/>
        </w:rPr>
        <w:t xml:space="preserve"> geitenkaas </w:t>
      </w:r>
      <w:r w:rsidRPr="000906D4">
        <w:rPr>
          <w:rFonts w:ascii="Arial" w:hAnsi="Arial" w:cs="Arial"/>
          <w:b/>
          <w:bCs/>
          <w:kern w:val="0"/>
          <w:sz w:val="20"/>
          <w:szCs w:val="20"/>
        </w:rPr>
        <w:t>‘</w:t>
      </w:r>
      <w:r w:rsidR="00EF6777" w:rsidRPr="00EF6777">
        <w:rPr>
          <w:rFonts w:ascii="Arial" w:hAnsi="Arial" w:cs="Arial"/>
          <w:b/>
          <w:bCs/>
          <w:kern w:val="0"/>
          <w:sz w:val="20"/>
          <w:szCs w:val="20"/>
        </w:rPr>
        <w:t xml:space="preserve">bistro </w:t>
      </w:r>
      <w:proofErr w:type="spellStart"/>
      <w:r w:rsidR="00EF6777" w:rsidRPr="00EF6777">
        <w:rPr>
          <w:rFonts w:ascii="Arial" w:hAnsi="Arial" w:cs="Arial"/>
          <w:b/>
          <w:bCs/>
          <w:kern w:val="0"/>
          <w:sz w:val="20"/>
          <w:szCs w:val="20"/>
        </w:rPr>
        <w:t>Parisienne</w:t>
      </w:r>
      <w:proofErr w:type="spellEnd"/>
      <w:r w:rsidRPr="000906D4">
        <w:rPr>
          <w:rFonts w:ascii="Arial" w:hAnsi="Arial" w:cs="Arial"/>
          <w:b/>
          <w:bCs/>
          <w:kern w:val="0"/>
          <w:sz w:val="20"/>
          <w:szCs w:val="20"/>
        </w:rPr>
        <w:t>’</w:t>
      </w:r>
    </w:p>
    <w:p w14:paraId="63061F57" w14:textId="77777777" w:rsidR="000906D4" w:rsidRPr="000906D4" w:rsidRDefault="000906D4" w:rsidP="000906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bruin</w:t>
      </w:r>
      <w:proofErr w:type="gramEnd"/>
      <w:r w:rsidRPr="000906D4">
        <w:rPr>
          <w:color w:val="auto"/>
          <w:sz w:val="20"/>
          <w:szCs w:val="20"/>
        </w:rPr>
        <w:t xml:space="preserve"> broodje  </w:t>
      </w:r>
    </w:p>
    <w:p w14:paraId="7CED4250" w14:textId="77777777" w:rsidR="000906D4" w:rsidRPr="000906D4" w:rsidRDefault="000906D4" w:rsidP="000906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geitenkaas</w:t>
      </w:r>
      <w:proofErr w:type="gramEnd"/>
      <w:r w:rsidRPr="000906D4">
        <w:rPr>
          <w:color w:val="auto"/>
          <w:sz w:val="20"/>
          <w:szCs w:val="20"/>
        </w:rPr>
        <w:t xml:space="preserve">  </w:t>
      </w:r>
    </w:p>
    <w:p w14:paraId="351604FA" w14:textId="77777777" w:rsidR="000906D4" w:rsidRPr="000906D4" w:rsidRDefault="000906D4" w:rsidP="000906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honing</w:t>
      </w:r>
      <w:proofErr w:type="gramEnd"/>
      <w:r w:rsidRPr="000906D4">
        <w:rPr>
          <w:color w:val="auto"/>
          <w:sz w:val="20"/>
          <w:szCs w:val="20"/>
        </w:rPr>
        <w:t xml:space="preserve">  </w:t>
      </w:r>
    </w:p>
    <w:p w14:paraId="28C9C5DC" w14:textId="77777777" w:rsidR="000906D4" w:rsidRPr="000906D4" w:rsidRDefault="000906D4" w:rsidP="000906D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dragon</w:t>
      </w:r>
      <w:proofErr w:type="gramEnd"/>
    </w:p>
    <w:p w14:paraId="7AEEAEED" w14:textId="77777777" w:rsidR="000906D4" w:rsidRPr="000906D4" w:rsidRDefault="000906D4" w:rsidP="000906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kerstomaatjes</w:t>
      </w:r>
      <w:proofErr w:type="gramEnd"/>
      <w:r w:rsidRPr="000906D4">
        <w:rPr>
          <w:b w:val="0"/>
          <w:bCs w:val="0"/>
          <w:color w:val="auto"/>
          <w:sz w:val="20"/>
          <w:szCs w:val="20"/>
        </w:rPr>
        <w:br/>
      </w:r>
      <w:r w:rsidRPr="000906D4">
        <w:rPr>
          <w:color w:val="auto"/>
          <w:sz w:val="20"/>
          <w:szCs w:val="20"/>
        </w:rPr>
        <w:t>peterselie</w:t>
      </w:r>
    </w:p>
    <w:p w14:paraId="31B9B7AE" w14:textId="77777777" w:rsidR="000906D4" w:rsidRPr="000906D4" w:rsidRDefault="000906D4" w:rsidP="000906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basilicum</w:t>
      </w:r>
      <w:proofErr w:type="gramEnd"/>
      <w:r w:rsidRPr="000906D4">
        <w:rPr>
          <w:color w:val="auto"/>
          <w:sz w:val="20"/>
          <w:szCs w:val="20"/>
        </w:rPr>
        <w:t xml:space="preserve"> </w:t>
      </w:r>
    </w:p>
    <w:p w14:paraId="3CC8522C" w14:textId="77777777" w:rsidR="000906D4" w:rsidRPr="000906D4" w:rsidRDefault="000906D4" w:rsidP="000906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zwarte</w:t>
      </w:r>
      <w:proofErr w:type="gramEnd"/>
      <w:r w:rsidRPr="000906D4">
        <w:rPr>
          <w:color w:val="auto"/>
          <w:sz w:val="20"/>
          <w:szCs w:val="20"/>
        </w:rPr>
        <w:t xml:space="preserve"> peperkorrels  </w:t>
      </w:r>
    </w:p>
    <w:p w14:paraId="6C053228" w14:textId="77777777" w:rsidR="000906D4" w:rsidRPr="000906D4" w:rsidRDefault="000906D4" w:rsidP="000906D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906D4">
        <w:rPr>
          <w:color w:val="auto"/>
          <w:sz w:val="20"/>
          <w:szCs w:val="20"/>
        </w:rPr>
        <w:t>gemengde</w:t>
      </w:r>
      <w:proofErr w:type="gramEnd"/>
      <w:r w:rsidRPr="000906D4">
        <w:rPr>
          <w:color w:val="auto"/>
          <w:sz w:val="20"/>
          <w:szCs w:val="20"/>
        </w:rPr>
        <w:t xml:space="preserve"> sla</w:t>
      </w:r>
      <w:r w:rsidRPr="000906D4">
        <w:rPr>
          <w:b w:val="0"/>
          <w:bCs w:val="0"/>
          <w:color w:val="auto"/>
          <w:sz w:val="20"/>
          <w:szCs w:val="20"/>
        </w:rPr>
        <w:br/>
      </w:r>
      <w:r w:rsidRPr="000906D4">
        <w:rPr>
          <w:color w:val="auto"/>
          <w:sz w:val="20"/>
          <w:szCs w:val="20"/>
        </w:rPr>
        <w:t>olijfolie</w:t>
      </w:r>
    </w:p>
    <w:p w14:paraId="4ECD9087" w14:textId="77777777" w:rsidR="000906D4" w:rsidRPr="000906D4" w:rsidRDefault="000906D4" w:rsidP="00EF6777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</w:p>
    <w:p w14:paraId="5572403A" w14:textId="13492438" w:rsidR="000906D4" w:rsidRPr="000906D4" w:rsidRDefault="000906D4" w:rsidP="000906D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906D4">
        <w:rPr>
          <w:color w:val="auto"/>
          <w:sz w:val="20"/>
          <w:szCs w:val="20"/>
        </w:rPr>
        <w:t xml:space="preserve">Snijd een bruin broodje in de lengte doormidden.  Besproei met olijfolie en leg beide helften op de kruimkant even in een grillpan. Verwijder de korst aan de bovenkant van </w:t>
      </w:r>
      <w:r w:rsidRPr="000906D4">
        <w:rPr>
          <w:color w:val="auto"/>
          <w:sz w:val="20"/>
          <w:szCs w:val="20"/>
        </w:rPr>
        <w:t>het geitenkaasje</w:t>
      </w:r>
      <w:r w:rsidRPr="000906D4">
        <w:rPr>
          <w:color w:val="auto"/>
          <w:sz w:val="20"/>
          <w:szCs w:val="20"/>
        </w:rPr>
        <w:t xml:space="preserve">. Leg het op de onderste helft van het broodje en zet dat een paar minuutjes in de oven onder de grill tot de kaas smelt. </w:t>
      </w:r>
    </w:p>
    <w:p w14:paraId="1B16E031" w14:textId="77777777" w:rsidR="000906D4" w:rsidRPr="000906D4" w:rsidRDefault="000906D4" w:rsidP="000906D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57A37996" w14:textId="77777777" w:rsidR="000906D4" w:rsidRPr="000906D4" w:rsidRDefault="000906D4" w:rsidP="000906D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0906D4">
        <w:rPr>
          <w:color w:val="auto"/>
          <w:sz w:val="20"/>
          <w:szCs w:val="20"/>
        </w:rPr>
        <w:t>Meng de honing met olijfolie, gehakte dragon, basilicum en peper uit de molen.  Overgiet de gebakken broodjes op het bord met het honingmengsel en presenteer met gesneden sla en kerstomaatjes.</w:t>
      </w:r>
    </w:p>
    <w:p w14:paraId="2EC5EE40" w14:textId="77777777" w:rsidR="000906D4" w:rsidRPr="00EF6777" w:rsidRDefault="000906D4" w:rsidP="00EF6777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</w:p>
    <w:p w14:paraId="65BED12F" w14:textId="77777777" w:rsidR="001305A8" w:rsidRPr="000906D4" w:rsidRDefault="001305A8">
      <w:pPr>
        <w:rPr>
          <w:rFonts w:ascii="Arial" w:hAnsi="Arial" w:cs="Arial"/>
          <w:sz w:val="20"/>
          <w:szCs w:val="20"/>
        </w:rPr>
      </w:pPr>
    </w:p>
    <w:sectPr w:rsidR="001305A8" w:rsidRPr="000906D4" w:rsidSect="004C43A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77"/>
    <w:rsid w:val="000906D4"/>
    <w:rsid w:val="001305A8"/>
    <w:rsid w:val="004C43A2"/>
    <w:rsid w:val="00E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4AA7"/>
  <w15:chartTrackingRefBased/>
  <w15:docId w15:val="{A216011E-755E-466E-A8C7-085350A7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F6777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F677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906D4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906D4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906D4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2024-01-11T09:24:00Z</dcterms:created>
  <dcterms:modified xsi:type="dcterms:W3CDTF">2024-01-11T09:26:00Z</dcterms:modified>
</cp:coreProperties>
</file>