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78FA" w14:textId="77777777" w:rsidR="00E243CE" w:rsidRPr="00E243CE" w:rsidRDefault="00E243CE" w:rsidP="00E243CE">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E243CE">
        <w:rPr>
          <w:rFonts w:ascii="Arial" w:hAnsi="Arial" w:cs="Arial"/>
          <w:b/>
          <w:bCs/>
          <w:kern w:val="0"/>
          <w:sz w:val="20"/>
          <w:szCs w:val="20"/>
        </w:rPr>
        <w:t>Lokerse</w:t>
      </w:r>
      <w:proofErr w:type="spellEnd"/>
      <w:r w:rsidRPr="00E243CE">
        <w:rPr>
          <w:rFonts w:ascii="Arial" w:hAnsi="Arial" w:cs="Arial"/>
          <w:b/>
          <w:bCs/>
          <w:kern w:val="0"/>
          <w:sz w:val="20"/>
          <w:szCs w:val="20"/>
        </w:rPr>
        <w:t xml:space="preserve"> paardenworst</w:t>
      </w:r>
    </w:p>
    <w:p w14:paraId="4E9CF07B" w14:textId="77777777" w:rsidR="009B18B3" w:rsidRPr="009B18B3" w:rsidRDefault="009B18B3" w:rsidP="009B18B3">
      <w:pPr>
        <w:pStyle w:val="Ingredintena"/>
        <w:jc w:val="left"/>
        <w:rPr>
          <w:b w:val="0"/>
          <w:bCs w:val="0"/>
          <w:color w:val="auto"/>
          <w:sz w:val="20"/>
          <w:szCs w:val="20"/>
        </w:rPr>
      </w:pPr>
      <w:proofErr w:type="gramStart"/>
      <w:r w:rsidRPr="009B18B3">
        <w:rPr>
          <w:color w:val="auto"/>
          <w:sz w:val="20"/>
          <w:szCs w:val="20"/>
        </w:rPr>
        <w:t>paardenworsten</w:t>
      </w:r>
      <w:proofErr w:type="gramEnd"/>
    </w:p>
    <w:p w14:paraId="75C2906C" w14:textId="77777777" w:rsidR="009B18B3" w:rsidRPr="009B18B3" w:rsidRDefault="009B18B3" w:rsidP="009B18B3">
      <w:pPr>
        <w:pStyle w:val="Ingredintena"/>
        <w:jc w:val="left"/>
        <w:rPr>
          <w:b w:val="0"/>
          <w:bCs w:val="0"/>
          <w:color w:val="auto"/>
          <w:sz w:val="20"/>
          <w:szCs w:val="20"/>
        </w:rPr>
      </w:pPr>
      <w:proofErr w:type="gramStart"/>
      <w:r w:rsidRPr="009B18B3">
        <w:rPr>
          <w:color w:val="auto"/>
          <w:sz w:val="20"/>
          <w:szCs w:val="20"/>
        </w:rPr>
        <w:t>uien</w:t>
      </w:r>
      <w:proofErr w:type="gramEnd"/>
    </w:p>
    <w:p w14:paraId="442B7519" w14:textId="77777777" w:rsidR="009B18B3" w:rsidRPr="009B18B3" w:rsidRDefault="009B18B3" w:rsidP="009B18B3">
      <w:pPr>
        <w:pStyle w:val="Ingredintena"/>
        <w:jc w:val="left"/>
        <w:rPr>
          <w:b w:val="0"/>
          <w:bCs w:val="0"/>
          <w:color w:val="auto"/>
          <w:sz w:val="20"/>
          <w:szCs w:val="20"/>
        </w:rPr>
      </w:pPr>
      <w:proofErr w:type="gramStart"/>
      <w:r w:rsidRPr="009B18B3">
        <w:rPr>
          <w:color w:val="auto"/>
          <w:sz w:val="20"/>
          <w:szCs w:val="20"/>
        </w:rPr>
        <w:t>knoflook</w:t>
      </w:r>
      <w:proofErr w:type="gramEnd"/>
    </w:p>
    <w:p w14:paraId="07D836B0" w14:textId="77777777" w:rsidR="009B18B3" w:rsidRPr="009B18B3" w:rsidRDefault="009B18B3" w:rsidP="009B18B3">
      <w:pPr>
        <w:pStyle w:val="Ingredintenb"/>
        <w:rPr>
          <w:b w:val="0"/>
          <w:bCs w:val="0"/>
          <w:color w:val="auto"/>
          <w:sz w:val="20"/>
          <w:szCs w:val="20"/>
        </w:rPr>
      </w:pPr>
      <w:proofErr w:type="gramStart"/>
      <w:r w:rsidRPr="009B18B3">
        <w:rPr>
          <w:color w:val="auto"/>
          <w:sz w:val="20"/>
          <w:szCs w:val="20"/>
        </w:rPr>
        <w:t>bleekselder</w:t>
      </w:r>
      <w:proofErr w:type="gramEnd"/>
    </w:p>
    <w:p w14:paraId="0CB6BA8F" w14:textId="77777777" w:rsidR="009B18B3" w:rsidRPr="009B18B3" w:rsidRDefault="009B18B3" w:rsidP="009B18B3">
      <w:pPr>
        <w:pStyle w:val="Ingredintenb"/>
        <w:rPr>
          <w:b w:val="0"/>
          <w:bCs w:val="0"/>
          <w:color w:val="auto"/>
          <w:sz w:val="20"/>
          <w:szCs w:val="20"/>
        </w:rPr>
      </w:pPr>
      <w:proofErr w:type="gramStart"/>
      <w:r w:rsidRPr="009B18B3">
        <w:rPr>
          <w:color w:val="auto"/>
          <w:sz w:val="20"/>
          <w:szCs w:val="20"/>
        </w:rPr>
        <w:t>boter</w:t>
      </w:r>
      <w:proofErr w:type="gramEnd"/>
    </w:p>
    <w:p w14:paraId="591FB167" w14:textId="77777777" w:rsidR="009B18B3" w:rsidRPr="009B18B3" w:rsidRDefault="009B18B3" w:rsidP="009B18B3">
      <w:pPr>
        <w:pStyle w:val="Ingredintenb"/>
        <w:rPr>
          <w:b w:val="0"/>
          <w:bCs w:val="0"/>
          <w:color w:val="auto"/>
          <w:sz w:val="20"/>
          <w:szCs w:val="20"/>
        </w:rPr>
      </w:pPr>
      <w:proofErr w:type="gramStart"/>
      <w:r w:rsidRPr="009B18B3">
        <w:rPr>
          <w:color w:val="auto"/>
          <w:sz w:val="20"/>
          <w:szCs w:val="20"/>
        </w:rPr>
        <w:t>tomatenpuree</w:t>
      </w:r>
      <w:proofErr w:type="gramEnd"/>
    </w:p>
    <w:p w14:paraId="2FE591C3" w14:textId="77777777" w:rsidR="009B18B3" w:rsidRPr="009B18B3" w:rsidRDefault="009B18B3" w:rsidP="009B18B3">
      <w:pPr>
        <w:pStyle w:val="Ingredintenb"/>
        <w:rPr>
          <w:b w:val="0"/>
          <w:bCs w:val="0"/>
          <w:color w:val="auto"/>
          <w:sz w:val="20"/>
          <w:szCs w:val="20"/>
        </w:rPr>
      </w:pPr>
      <w:proofErr w:type="gramStart"/>
      <w:r w:rsidRPr="009B18B3">
        <w:rPr>
          <w:color w:val="auto"/>
          <w:sz w:val="20"/>
          <w:szCs w:val="20"/>
        </w:rPr>
        <w:t>bouquet</w:t>
      </w:r>
      <w:proofErr w:type="gramEnd"/>
      <w:r w:rsidRPr="009B18B3">
        <w:rPr>
          <w:color w:val="auto"/>
          <w:sz w:val="20"/>
          <w:szCs w:val="20"/>
        </w:rPr>
        <w:t xml:space="preserve"> </w:t>
      </w:r>
      <w:proofErr w:type="spellStart"/>
      <w:r w:rsidRPr="009B18B3">
        <w:rPr>
          <w:color w:val="auto"/>
          <w:sz w:val="20"/>
          <w:szCs w:val="20"/>
        </w:rPr>
        <w:t>garni</w:t>
      </w:r>
      <w:proofErr w:type="spellEnd"/>
    </w:p>
    <w:p w14:paraId="1515BB69" w14:textId="77777777" w:rsidR="009B18B3" w:rsidRPr="009B18B3" w:rsidRDefault="009B18B3" w:rsidP="009B18B3">
      <w:pPr>
        <w:pStyle w:val="Ingredintenb"/>
        <w:rPr>
          <w:b w:val="0"/>
          <w:bCs w:val="0"/>
          <w:color w:val="auto"/>
          <w:sz w:val="20"/>
          <w:szCs w:val="20"/>
        </w:rPr>
      </w:pPr>
      <w:proofErr w:type="gramStart"/>
      <w:r w:rsidRPr="009B18B3">
        <w:rPr>
          <w:color w:val="auto"/>
          <w:sz w:val="20"/>
          <w:szCs w:val="20"/>
        </w:rPr>
        <w:t>peper</w:t>
      </w:r>
      <w:proofErr w:type="gramEnd"/>
      <w:r w:rsidRPr="009B18B3">
        <w:rPr>
          <w:color w:val="auto"/>
          <w:sz w:val="20"/>
          <w:szCs w:val="20"/>
        </w:rPr>
        <w:t xml:space="preserve"> en zout</w:t>
      </w:r>
    </w:p>
    <w:p w14:paraId="0D6C2BE9" w14:textId="77777777" w:rsidR="001305A8" w:rsidRPr="009B18B3" w:rsidRDefault="001305A8">
      <w:pPr>
        <w:rPr>
          <w:rFonts w:ascii="Arial" w:hAnsi="Arial" w:cs="Arial"/>
          <w:sz w:val="20"/>
          <w:szCs w:val="20"/>
        </w:rPr>
      </w:pPr>
    </w:p>
    <w:p w14:paraId="1E6241DB" w14:textId="60CAE41E" w:rsidR="009B18B3" w:rsidRPr="009B18B3" w:rsidRDefault="009B18B3" w:rsidP="009B18B3">
      <w:pPr>
        <w:autoSpaceDE w:val="0"/>
        <w:autoSpaceDN w:val="0"/>
        <w:adjustRightInd w:val="0"/>
        <w:spacing w:after="0" w:line="264" w:lineRule="auto"/>
        <w:rPr>
          <w:rFonts w:ascii="Arial" w:hAnsi="Arial" w:cs="Arial"/>
          <w:kern w:val="0"/>
          <w:sz w:val="20"/>
          <w:szCs w:val="20"/>
        </w:rPr>
      </w:pPr>
      <w:r w:rsidRPr="009B18B3">
        <w:rPr>
          <w:rFonts w:ascii="Arial" w:hAnsi="Arial" w:cs="Arial"/>
          <w:kern w:val="0"/>
          <w:sz w:val="20"/>
          <w:szCs w:val="20"/>
        </w:rPr>
        <w:t xml:space="preserve">Doorprik de paardenworsten en leg ze 10 minuten in water tegen het kookpunt. Droog af en bak ze kort aan in een pan met wat boter. Fruit in halve maantjes gesneden ui glazig in dezelfde pan. Voeg geplet knoflook toe, </w:t>
      </w:r>
      <w:r w:rsidRPr="009B18B3">
        <w:rPr>
          <w:rFonts w:ascii="Arial" w:hAnsi="Arial" w:cs="Arial"/>
          <w:kern w:val="0"/>
          <w:sz w:val="20"/>
          <w:szCs w:val="20"/>
        </w:rPr>
        <w:t>fijngesneden</w:t>
      </w:r>
      <w:r w:rsidRPr="009B18B3">
        <w:rPr>
          <w:rFonts w:ascii="Arial" w:hAnsi="Arial" w:cs="Arial"/>
          <w:kern w:val="0"/>
          <w:sz w:val="20"/>
          <w:szCs w:val="20"/>
        </w:rPr>
        <w:t xml:space="preserve"> selder en laat een paar minuten stoven. Roer er tomatenpuree, leg er de worsten en het kruidentuiltje bij en overgiet met water tot alles onder staat.</w:t>
      </w:r>
    </w:p>
    <w:p w14:paraId="3A85366A" w14:textId="77777777" w:rsidR="009B18B3" w:rsidRPr="009B18B3" w:rsidRDefault="009B18B3" w:rsidP="009B18B3">
      <w:pPr>
        <w:autoSpaceDE w:val="0"/>
        <w:autoSpaceDN w:val="0"/>
        <w:adjustRightInd w:val="0"/>
        <w:spacing w:after="0" w:line="264" w:lineRule="auto"/>
        <w:rPr>
          <w:rFonts w:ascii="Arial" w:hAnsi="Arial" w:cs="Arial"/>
          <w:kern w:val="0"/>
          <w:sz w:val="20"/>
          <w:szCs w:val="20"/>
        </w:rPr>
      </w:pPr>
    </w:p>
    <w:p w14:paraId="238561C4" w14:textId="276029F7" w:rsidR="009B18B3" w:rsidRPr="009B18B3" w:rsidRDefault="009B18B3" w:rsidP="009B18B3">
      <w:pPr>
        <w:autoSpaceDE w:val="0"/>
        <w:autoSpaceDN w:val="0"/>
        <w:adjustRightInd w:val="0"/>
        <w:spacing w:after="0" w:line="264" w:lineRule="auto"/>
        <w:rPr>
          <w:rFonts w:ascii="Arial" w:hAnsi="Arial" w:cs="Arial"/>
          <w:kern w:val="0"/>
          <w:sz w:val="20"/>
          <w:szCs w:val="20"/>
        </w:rPr>
      </w:pPr>
      <w:r w:rsidRPr="009B18B3">
        <w:rPr>
          <w:rFonts w:ascii="Arial" w:hAnsi="Arial" w:cs="Arial"/>
          <w:kern w:val="0"/>
          <w:sz w:val="20"/>
          <w:szCs w:val="20"/>
        </w:rPr>
        <w:t xml:space="preserve">Breng op smaak met peper en zout. Laat onder </w:t>
      </w:r>
      <w:r w:rsidRPr="009B18B3">
        <w:rPr>
          <w:rFonts w:ascii="Arial" w:hAnsi="Arial" w:cs="Arial"/>
          <w:kern w:val="0"/>
          <w:sz w:val="20"/>
          <w:szCs w:val="20"/>
        </w:rPr>
        <w:t>halfgesloten</w:t>
      </w:r>
      <w:r w:rsidRPr="009B18B3">
        <w:rPr>
          <w:rFonts w:ascii="Arial" w:hAnsi="Arial" w:cs="Arial"/>
          <w:kern w:val="0"/>
          <w:sz w:val="20"/>
          <w:szCs w:val="20"/>
        </w:rPr>
        <w:t xml:space="preserve"> deksel 1 ½ uur stoven. Laat afkoelen en zet de pan een nachtje in de koelkast.</w:t>
      </w:r>
    </w:p>
    <w:p w14:paraId="4F046D33" w14:textId="77777777" w:rsidR="009B18B3" w:rsidRPr="009B18B3" w:rsidRDefault="009B18B3" w:rsidP="009B18B3">
      <w:pPr>
        <w:autoSpaceDE w:val="0"/>
        <w:autoSpaceDN w:val="0"/>
        <w:adjustRightInd w:val="0"/>
        <w:spacing w:after="0" w:line="264" w:lineRule="auto"/>
        <w:rPr>
          <w:rFonts w:ascii="Arial" w:hAnsi="Arial" w:cs="Arial"/>
          <w:kern w:val="0"/>
          <w:sz w:val="20"/>
          <w:szCs w:val="20"/>
        </w:rPr>
      </w:pPr>
    </w:p>
    <w:p w14:paraId="77DE24ED" w14:textId="77777777" w:rsidR="009B18B3" w:rsidRPr="009B18B3" w:rsidRDefault="009B18B3" w:rsidP="009B18B3">
      <w:pPr>
        <w:autoSpaceDE w:val="0"/>
        <w:autoSpaceDN w:val="0"/>
        <w:adjustRightInd w:val="0"/>
        <w:spacing w:after="0" w:line="264" w:lineRule="auto"/>
        <w:rPr>
          <w:rFonts w:ascii="Arial" w:hAnsi="Arial" w:cs="Arial"/>
          <w:kern w:val="0"/>
          <w:sz w:val="20"/>
          <w:szCs w:val="20"/>
        </w:rPr>
      </w:pPr>
      <w:r w:rsidRPr="009B18B3">
        <w:rPr>
          <w:rFonts w:ascii="Arial" w:hAnsi="Arial" w:cs="Arial"/>
          <w:kern w:val="0"/>
          <w:sz w:val="20"/>
          <w:szCs w:val="20"/>
        </w:rPr>
        <w:t>Ontvet de pan en warm de bereiding op zacht vuur op. Bind de saus indien gewenst. Serveer met brood of een aardappelbereiding naar keuze.</w:t>
      </w:r>
    </w:p>
    <w:p w14:paraId="3A24D9B8" w14:textId="77777777" w:rsidR="009B18B3" w:rsidRPr="009B18B3" w:rsidRDefault="009B18B3">
      <w:pPr>
        <w:rPr>
          <w:rFonts w:ascii="Arial" w:hAnsi="Arial" w:cs="Arial"/>
          <w:sz w:val="20"/>
          <w:szCs w:val="20"/>
        </w:rPr>
      </w:pPr>
    </w:p>
    <w:sectPr w:rsidR="009B18B3" w:rsidRPr="009B18B3" w:rsidSect="00827DD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CE"/>
    <w:rsid w:val="001305A8"/>
    <w:rsid w:val="009B18B3"/>
    <w:rsid w:val="00E243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742E"/>
  <w15:chartTrackingRefBased/>
  <w15:docId w15:val="{92EBA382-BCB2-4541-8950-CDF055B3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E243CE"/>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E24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243CE"/>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E243CE"/>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9B18B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B18B3"/>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651</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2023-12-09T06:21:00Z</dcterms:created>
  <dcterms:modified xsi:type="dcterms:W3CDTF">2023-12-09T06:23:00Z</dcterms:modified>
</cp:coreProperties>
</file>