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CAB3" w14:textId="691185E2" w:rsidR="00347BE4" w:rsidRPr="000F5B76" w:rsidRDefault="000F5B76" w:rsidP="00347BE4">
      <w:pPr>
        <w:autoSpaceDE w:val="0"/>
        <w:autoSpaceDN w:val="0"/>
        <w:adjustRightInd w:val="0"/>
        <w:spacing w:after="300" w:line="192" w:lineRule="auto"/>
        <w:jc w:val="center"/>
        <w:outlineLvl w:val="0"/>
        <w:rPr>
          <w:rFonts w:ascii="Arial" w:hAnsi="Arial" w:cs="Arial"/>
          <w:b/>
          <w:bCs/>
          <w:kern w:val="0"/>
          <w:sz w:val="20"/>
          <w:szCs w:val="20"/>
        </w:rPr>
      </w:pPr>
      <w:r w:rsidRPr="000F5B76">
        <w:rPr>
          <w:rFonts w:ascii="Arial" w:hAnsi="Arial" w:cs="Arial"/>
          <w:b/>
          <w:bCs/>
          <w:kern w:val="0"/>
          <w:sz w:val="20"/>
          <w:szCs w:val="20"/>
        </w:rPr>
        <w:t>Fazant</w:t>
      </w:r>
      <w:r w:rsidR="00347BE4" w:rsidRPr="000F5B76">
        <w:rPr>
          <w:rFonts w:ascii="Arial" w:hAnsi="Arial" w:cs="Arial"/>
          <w:b/>
          <w:bCs/>
          <w:kern w:val="0"/>
          <w:sz w:val="20"/>
          <w:szCs w:val="20"/>
        </w:rPr>
        <w:t xml:space="preserve"> op Brabantse wijze</w:t>
      </w:r>
    </w:p>
    <w:p w14:paraId="2B238EC3" w14:textId="77777777" w:rsidR="00347BE4" w:rsidRPr="000F5B76" w:rsidRDefault="00347BE4" w:rsidP="000F5B76">
      <w:pPr>
        <w:pStyle w:val="Ingredintena"/>
        <w:spacing w:line="240" w:lineRule="auto"/>
        <w:jc w:val="left"/>
        <w:rPr>
          <w:b w:val="0"/>
          <w:bCs w:val="0"/>
          <w:color w:val="auto"/>
          <w:sz w:val="20"/>
          <w:szCs w:val="20"/>
        </w:rPr>
      </w:pPr>
      <w:proofErr w:type="gramStart"/>
      <w:r w:rsidRPr="000F5B76">
        <w:rPr>
          <w:color w:val="auto"/>
          <w:sz w:val="20"/>
          <w:szCs w:val="20"/>
        </w:rPr>
        <w:t>fazantenfilets</w:t>
      </w:r>
      <w:proofErr w:type="gramEnd"/>
    </w:p>
    <w:p w14:paraId="0E289281" w14:textId="77777777" w:rsidR="00347BE4" w:rsidRPr="000F5B76" w:rsidRDefault="00347BE4" w:rsidP="000F5B76">
      <w:pPr>
        <w:pStyle w:val="Ingredintena"/>
        <w:spacing w:line="240" w:lineRule="auto"/>
        <w:jc w:val="left"/>
        <w:rPr>
          <w:b w:val="0"/>
          <w:bCs w:val="0"/>
          <w:color w:val="auto"/>
          <w:sz w:val="20"/>
          <w:szCs w:val="20"/>
        </w:rPr>
      </w:pPr>
      <w:proofErr w:type="gramStart"/>
      <w:r w:rsidRPr="000F5B76">
        <w:rPr>
          <w:color w:val="auto"/>
          <w:sz w:val="20"/>
          <w:szCs w:val="20"/>
        </w:rPr>
        <w:t>witloofstronkjes</w:t>
      </w:r>
      <w:proofErr w:type="gramEnd"/>
    </w:p>
    <w:p w14:paraId="4589132A" w14:textId="77777777" w:rsidR="00347BE4" w:rsidRPr="000F5B76" w:rsidRDefault="00000000" w:rsidP="000F5B76">
      <w:pPr>
        <w:pStyle w:val="Ingredintena"/>
        <w:spacing w:line="240" w:lineRule="auto"/>
        <w:jc w:val="left"/>
        <w:rPr>
          <w:b w:val="0"/>
          <w:bCs w:val="0"/>
          <w:color w:val="auto"/>
          <w:sz w:val="20"/>
          <w:szCs w:val="20"/>
        </w:rPr>
      </w:pPr>
      <w:hyperlink r:id="rId4" w:history="1">
        <w:proofErr w:type="gramStart"/>
        <w:r w:rsidR="00347BE4" w:rsidRPr="000F5B76">
          <w:rPr>
            <w:color w:val="auto"/>
            <w:sz w:val="20"/>
            <w:szCs w:val="20"/>
            <w:u w:val="single"/>
          </w:rPr>
          <w:t>gevogeltefond</w:t>
        </w:r>
        <w:proofErr w:type="gramEnd"/>
      </w:hyperlink>
    </w:p>
    <w:p w14:paraId="36B103DB" w14:textId="77777777" w:rsidR="00347BE4" w:rsidRPr="000F5B76" w:rsidRDefault="00347BE4" w:rsidP="000F5B76">
      <w:pPr>
        <w:pStyle w:val="Ingredintena"/>
        <w:spacing w:line="240" w:lineRule="auto"/>
        <w:jc w:val="left"/>
        <w:rPr>
          <w:b w:val="0"/>
          <w:bCs w:val="0"/>
          <w:color w:val="auto"/>
          <w:sz w:val="20"/>
          <w:szCs w:val="20"/>
        </w:rPr>
      </w:pPr>
      <w:proofErr w:type="gramStart"/>
      <w:r w:rsidRPr="000F5B76">
        <w:rPr>
          <w:color w:val="auto"/>
          <w:sz w:val="20"/>
          <w:szCs w:val="20"/>
        </w:rPr>
        <w:t>dubbele</w:t>
      </w:r>
      <w:proofErr w:type="gramEnd"/>
      <w:r w:rsidRPr="000F5B76">
        <w:rPr>
          <w:color w:val="auto"/>
          <w:sz w:val="20"/>
          <w:szCs w:val="20"/>
        </w:rPr>
        <w:t xml:space="preserve"> Grimbergen</w:t>
      </w:r>
    </w:p>
    <w:p w14:paraId="3FEDBAFB" w14:textId="77777777" w:rsidR="00347BE4" w:rsidRPr="000F5B76" w:rsidRDefault="00347BE4" w:rsidP="000F5B76">
      <w:pPr>
        <w:pStyle w:val="Ingredintena"/>
        <w:spacing w:line="240" w:lineRule="auto"/>
        <w:jc w:val="left"/>
        <w:rPr>
          <w:b w:val="0"/>
          <w:bCs w:val="0"/>
          <w:color w:val="auto"/>
          <w:sz w:val="20"/>
          <w:szCs w:val="20"/>
        </w:rPr>
      </w:pPr>
      <w:proofErr w:type="gramStart"/>
      <w:r w:rsidRPr="000F5B76">
        <w:rPr>
          <w:color w:val="auto"/>
          <w:sz w:val="20"/>
          <w:szCs w:val="20"/>
        </w:rPr>
        <w:t>boter</w:t>
      </w:r>
      <w:proofErr w:type="gramEnd"/>
    </w:p>
    <w:p w14:paraId="6D7B0D16" w14:textId="77777777" w:rsidR="00347BE4" w:rsidRPr="000F5B76" w:rsidRDefault="00347BE4" w:rsidP="000F5B76">
      <w:pPr>
        <w:pStyle w:val="Ingredintenb"/>
        <w:spacing w:line="240" w:lineRule="auto"/>
        <w:rPr>
          <w:b w:val="0"/>
          <w:bCs w:val="0"/>
          <w:color w:val="auto"/>
          <w:sz w:val="20"/>
          <w:szCs w:val="20"/>
        </w:rPr>
      </w:pPr>
      <w:proofErr w:type="gramStart"/>
      <w:r w:rsidRPr="000F5B76">
        <w:rPr>
          <w:color w:val="auto"/>
          <w:sz w:val="20"/>
          <w:szCs w:val="20"/>
        </w:rPr>
        <w:t>culinaire</w:t>
      </w:r>
      <w:proofErr w:type="gramEnd"/>
      <w:r w:rsidRPr="000F5B76">
        <w:rPr>
          <w:color w:val="auto"/>
          <w:sz w:val="20"/>
          <w:szCs w:val="20"/>
        </w:rPr>
        <w:t xml:space="preserve"> room</w:t>
      </w:r>
    </w:p>
    <w:p w14:paraId="24B20280" w14:textId="77777777" w:rsidR="00347BE4" w:rsidRPr="000F5B76" w:rsidRDefault="00347BE4" w:rsidP="000F5B76">
      <w:pPr>
        <w:pStyle w:val="Ingredintenb"/>
        <w:spacing w:line="240" w:lineRule="auto"/>
        <w:rPr>
          <w:b w:val="0"/>
          <w:bCs w:val="0"/>
          <w:color w:val="auto"/>
          <w:sz w:val="20"/>
          <w:szCs w:val="20"/>
        </w:rPr>
      </w:pPr>
      <w:proofErr w:type="gramStart"/>
      <w:r w:rsidRPr="000F5B76">
        <w:rPr>
          <w:color w:val="auto"/>
          <w:sz w:val="20"/>
          <w:szCs w:val="20"/>
        </w:rPr>
        <w:t>peper</w:t>
      </w:r>
      <w:proofErr w:type="gramEnd"/>
      <w:r w:rsidRPr="000F5B76">
        <w:rPr>
          <w:color w:val="auto"/>
          <w:sz w:val="20"/>
          <w:szCs w:val="20"/>
        </w:rPr>
        <w:t xml:space="preserve"> en zout</w:t>
      </w:r>
    </w:p>
    <w:p w14:paraId="5C16A591" w14:textId="77777777" w:rsidR="00347BE4" w:rsidRPr="000F5B76" w:rsidRDefault="00347BE4" w:rsidP="000F5B76">
      <w:pPr>
        <w:pStyle w:val="Ingredintenb"/>
        <w:spacing w:line="240" w:lineRule="auto"/>
        <w:rPr>
          <w:b w:val="0"/>
          <w:bCs w:val="0"/>
          <w:color w:val="auto"/>
          <w:sz w:val="20"/>
          <w:szCs w:val="20"/>
        </w:rPr>
      </w:pPr>
      <w:proofErr w:type="gramStart"/>
      <w:r w:rsidRPr="000F5B76">
        <w:rPr>
          <w:color w:val="auto"/>
          <w:sz w:val="20"/>
          <w:szCs w:val="20"/>
        </w:rPr>
        <w:t>nootmuskaat</w:t>
      </w:r>
      <w:proofErr w:type="gramEnd"/>
    </w:p>
    <w:p w14:paraId="6BDA86F0" w14:textId="77777777" w:rsidR="00347BE4" w:rsidRPr="000F5B76" w:rsidRDefault="00347BE4" w:rsidP="000F5B76">
      <w:pPr>
        <w:pStyle w:val="Ingredintenb"/>
        <w:spacing w:line="240" w:lineRule="auto"/>
        <w:rPr>
          <w:b w:val="0"/>
          <w:bCs w:val="0"/>
          <w:color w:val="auto"/>
          <w:sz w:val="20"/>
          <w:szCs w:val="20"/>
        </w:rPr>
      </w:pPr>
      <w:proofErr w:type="gramStart"/>
      <w:r w:rsidRPr="000F5B76">
        <w:rPr>
          <w:color w:val="auto"/>
          <w:sz w:val="20"/>
          <w:szCs w:val="20"/>
        </w:rPr>
        <w:t>jeneverbessen</w:t>
      </w:r>
      <w:proofErr w:type="gramEnd"/>
    </w:p>
    <w:p w14:paraId="3977882B" w14:textId="77777777" w:rsidR="00347BE4" w:rsidRPr="000F5B76" w:rsidRDefault="00347BE4" w:rsidP="000F5B76">
      <w:pPr>
        <w:pStyle w:val="Ingredintenb"/>
        <w:spacing w:line="240" w:lineRule="auto"/>
        <w:rPr>
          <w:b w:val="0"/>
          <w:bCs w:val="0"/>
          <w:color w:val="auto"/>
          <w:sz w:val="20"/>
          <w:szCs w:val="20"/>
        </w:rPr>
      </w:pPr>
      <w:proofErr w:type="gramStart"/>
      <w:r w:rsidRPr="000F5B76">
        <w:rPr>
          <w:color w:val="auto"/>
          <w:sz w:val="20"/>
          <w:szCs w:val="20"/>
        </w:rPr>
        <w:t>kruidnagel</w:t>
      </w:r>
      <w:proofErr w:type="gramEnd"/>
    </w:p>
    <w:p w14:paraId="39AFB183" w14:textId="77777777" w:rsidR="00347BE4" w:rsidRPr="000F5B76" w:rsidRDefault="00347BE4" w:rsidP="000F5B76">
      <w:pPr>
        <w:pStyle w:val="Ingredintenb"/>
        <w:spacing w:line="240" w:lineRule="auto"/>
        <w:rPr>
          <w:b w:val="0"/>
          <w:bCs w:val="0"/>
          <w:color w:val="auto"/>
          <w:sz w:val="20"/>
          <w:szCs w:val="20"/>
        </w:rPr>
      </w:pPr>
      <w:proofErr w:type="gramStart"/>
      <w:r w:rsidRPr="000F5B76">
        <w:rPr>
          <w:color w:val="auto"/>
          <w:sz w:val="20"/>
          <w:szCs w:val="20"/>
        </w:rPr>
        <w:t>zilveruitjes</w:t>
      </w:r>
      <w:proofErr w:type="gramEnd"/>
    </w:p>
    <w:p w14:paraId="2439CAE7" w14:textId="77777777" w:rsidR="00347BE4" w:rsidRPr="000F5B76" w:rsidRDefault="00347BE4" w:rsidP="000F5B76">
      <w:pPr>
        <w:pStyle w:val="Ingredintenb"/>
        <w:spacing w:line="240" w:lineRule="auto"/>
        <w:rPr>
          <w:b w:val="0"/>
          <w:bCs w:val="0"/>
          <w:color w:val="auto"/>
          <w:sz w:val="20"/>
          <w:szCs w:val="20"/>
        </w:rPr>
      </w:pPr>
      <w:proofErr w:type="gramStart"/>
      <w:r w:rsidRPr="000F5B76">
        <w:rPr>
          <w:color w:val="auto"/>
          <w:sz w:val="20"/>
          <w:szCs w:val="20"/>
        </w:rPr>
        <w:t>spekreepjes</w:t>
      </w:r>
      <w:proofErr w:type="gramEnd"/>
    </w:p>
    <w:p w14:paraId="4C08E2A0" w14:textId="77777777" w:rsidR="001305A8" w:rsidRPr="000F5B76" w:rsidRDefault="001305A8">
      <w:pPr>
        <w:rPr>
          <w:rFonts w:ascii="Arial" w:hAnsi="Arial" w:cs="Arial"/>
          <w:sz w:val="20"/>
          <w:szCs w:val="20"/>
        </w:rPr>
      </w:pPr>
    </w:p>
    <w:p w14:paraId="3EA4F8E6"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r w:rsidRPr="000F5B76">
        <w:rPr>
          <w:rFonts w:ascii="Arial" w:hAnsi="Arial" w:cs="Arial"/>
          <w:kern w:val="0"/>
          <w:sz w:val="20"/>
          <w:szCs w:val="20"/>
        </w:rPr>
        <w:t>Begin met de voorbereiding van de saus. Breng 20 cl gevogeltefond en evenveel room aan de kook. Voeg een paar stuks jeneverbessen en kruidnagel toe. Zet het vuur iets zachter en laat minstens voor 1/3 inkoken. Giet er af en toe een scheut bier bij, tot een half flesje in totaal. Verwijder de jeneverbessen en kruidnagel. Zet deze basis voor de saus afgedekt weg.</w:t>
      </w:r>
    </w:p>
    <w:p w14:paraId="59ED6858"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p>
    <w:p w14:paraId="03C8DB2E"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r w:rsidRPr="000F5B76">
        <w:rPr>
          <w:rFonts w:ascii="Arial" w:hAnsi="Arial" w:cs="Arial"/>
          <w:kern w:val="0"/>
          <w:sz w:val="20"/>
          <w:szCs w:val="20"/>
        </w:rPr>
        <w:t xml:space="preserve">Bak een handvol zilveruitjes in hete boter. Bestrooi ze na een paar minuutjes met een mespuntje suiker en laat ze al roerend karamelliseren. Haal ze uit de pan en zet ze afgedekt weg. </w:t>
      </w:r>
    </w:p>
    <w:p w14:paraId="4B8D13B4"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p>
    <w:p w14:paraId="7E39CFBB"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r w:rsidRPr="000F5B76">
        <w:rPr>
          <w:rFonts w:ascii="Arial" w:hAnsi="Arial" w:cs="Arial"/>
          <w:kern w:val="0"/>
          <w:sz w:val="20"/>
          <w:szCs w:val="20"/>
        </w:rPr>
        <w:t xml:space="preserve">Snijd een pakje ontbijtspek in reepjes en bak die in dezelfde pan, zonder toevoeging van nieuwe vetstoffen. Als ze goudbruin van kleur zijn, haal ze dan van het vuur en laat ze verder krokant uitdrogen in een voorverwarmde oven op 85°C. </w:t>
      </w:r>
    </w:p>
    <w:p w14:paraId="0AE335FE"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p>
    <w:p w14:paraId="499B0AE5"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r w:rsidRPr="000F5B76">
        <w:rPr>
          <w:rFonts w:ascii="Arial" w:hAnsi="Arial" w:cs="Arial"/>
          <w:kern w:val="0"/>
          <w:sz w:val="20"/>
          <w:szCs w:val="20"/>
        </w:rPr>
        <w:t xml:space="preserve">Breng de fazantenfilets op kamertemperatuur. Dep ze droog met keukenpapier. Kruid met peper en zout. Bak ze op middelhoog vuur rondom bruin in bruisende boter in een </w:t>
      </w:r>
      <w:proofErr w:type="spellStart"/>
      <w:r w:rsidRPr="000F5B76">
        <w:rPr>
          <w:rFonts w:ascii="Arial" w:hAnsi="Arial" w:cs="Arial"/>
          <w:kern w:val="0"/>
          <w:sz w:val="20"/>
          <w:szCs w:val="20"/>
        </w:rPr>
        <w:t>kleefpan</w:t>
      </w:r>
      <w:proofErr w:type="spellEnd"/>
      <w:r w:rsidRPr="000F5B76">
        <w:rPr>
          <w:rFonts w:ascii="Arial" w:hAnsi="Arial" w:cs="Arial"/>
          <w:kern w:val="0"/>
          <w:sz w:val="20"/>
          <w:szCs w:val="20"/>
        </w:rPr>
        <w:t xml:space="preserve">. Giet er een tiental centiliter </w:t>
      </w:r>
      <w:hyperlink r:id="rId5" w:history="1">
        <w:r w:rsidRPr="000F5B76">
          <w:rPr>
            <w:rFonts w:ascii="Arial" w:hAnsi="Arial" w:cs="Arial"/>
            <w:b/>
            <w:bCs/>
            <w:kern w:val="0"/>
            <w:sz w:val="20"/>
            <w:szCs w:val="20"/>
            <w:u w:val="single"/>
          </w:rPr>
          <w:t>gevogeltefond</w:t>
        </w:r>
      </w:hyperlink>
      <w:r w:rsidRPr="000F5B76">
        <w:rPr>
          <w:rFonts w:ascii="Arial" w:hAnsi="Arial" w:cs="Arial"/>
          <w:kern w:val="0"/>
          <w:sz w:val="20"/>
          <w:szCs w:val="20"/>
        </w:rPr>
        <w:t xml:space="preserve"> bij, dek af, verminder het vuur en laat nog 10 minuten sudderen. </w:t>
      </w:r>
    </w:p>
    <w:p w14:paraId="5BFDC0D1"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p>
    <w:p w14:paraId="30DAF2A9"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r w:rsidRPr="000F5B76">
        <w:rPr>
          <w:rFonts w:ascii="Arial" w:hAnsi="Arial" w:cs="Arial"/>
          <w:kern w:val="0"/>
          <w:sz w:val="20"/>
          <w:szCs w:val="20"/>
        </w:rPr>
        <w:t>Voeg dan de witloofstronkjes toe. Kruid die met geraspte nootmuskaat. Laat samen met de fazant nog eens 10 minuten afgedekt garen. Haal witloof en fazant uit de pan en zet beiden samen afgedekt warm weg.</w:t>
      </w:r>
    </w:p>
    <w:p w14:paraId="62A0F5AD" w14:textId="77777777" w:rsidR="00347BE4" w:rsidRPr="000F5B76" w:rsidRDefault="00347BE4">
      <w:pPr>
        <w:rPr>
          <w:rFonts w:ascii="Arial" w:hAnsi="Arial" w:cs="Arial"/>
          <w:sz w:val="20"/>
          <w:szCs w:val="20"/>
        </w:rPr>
      </w:pPr>
    </w:p>
    <w:p w14:paraId="630D06CA"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r w:rsidRPr="000F5B76">
        <w:rPr>
          <w:rFonts w:ascii="Arial" w:hAnsi="Arial" w:cs="Arial"/>
          <w:kern w:val="0"/>
          <w:sz w:val="20"/>
          <w:szCs w:val="20"/>
        </w:rPr>
        <w:t xml:space="preserve">Deglaceer de pan met een flinke scheut dubbele Grimbergen (bruin bier) of Palm (blond Brabants bier kan ook voor de liefhebbers) en zeef het kookvocht over de basissaus. </w:t>
      </w:r>
    </w:p>
    <w:p w14:paraId="05CA6BDF"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p>
    <w:p w14:paraId="41990EDF"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r w:rsidRPr="000F5B76">
        <w:rPr>
          <w:rFonts w:ascii="Arial" w:hAnsi="Arial" w:cs="Arial"/>
          <w:kern w:val="0"/>
          <w:sz w:val="20"/>
          <w:szCs w:val="20"/>
        </w:rPr>
        <w:t xml:space="preserve">Breng die terug aan de kook en bind de saus met wat vloeiende bloem opgelost in water. </w:t>
      </w:r>
    </w:p>
    <w:p w14:paraId="27DC5815"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p>
    <w:p w14:paraId="4B2BD3A7"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r w:rsidRPr="000F5B76">
        <w:rPr>
          <w:rFonts w:ascii="Arial" w:hAnsi="Arial" w:cs="Arial"/>
          <w:b/>
          <w:bCs/>
          <w:kern w:val="0"/>
          <w:sz w:val="20"/>
          <w:szCs w:val="20"/>
        </w:rPr>
        <w:t xml:space="preserve">Op ‘grootmoeders wijze’ </w:t>
      </w:r>
      <w:r w:rsidRPr="000F5B76">
        <w:rPr>
          <w:rFonts w:ascii="Arial" w:hAnsi="Arial" w:cs="Arial"/>
          <w:kern w:val="0"/>
          <w:sz w:val="20"/>
          <w:szCs w:val="20"/>
        </w:rPr>
        <w:t xml:space="preserve">worden alle bereidingen nu samengevoegd en aan tafel rechtstreeks uit de grote pot op de borden geschept. </w:t>
      </w:r>
    </w:p>
    <w:p w14:paraId="6B638615"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p>
    <w:p w14:paraId="641BBA5B" w14:textId="77777777" w:rsidR="00347BE4" w:rsidRPr="000F5B76" w:rsidRDefault="00347BE4" w:rsidP="00347BE4">
      <w:pPr>
        <w:tabs>
          <w:tab w:val="left" w:pos="270"/>
        </w:tabs>
        <w:autoSpaceDE w:val="0"/>
        <w:autoSpaceDN w:val="0"/>
        <w:adjustRightInd w:val="0"/>
        <w:spacing w:after="0" w:line="287" w:lineRule="auto"/>
        <w:rPr>
          <w:rFonts w:ascii="Arial" w:hAnsi="Arial" w:cs="Arial"/>
          <w:kern w:val="0"/>
          <w:sz w:val="20"/>
          <w:szCs w:val="20"/>
        </w:rPr>
      </w:pPr>
      <w:r w:rsidRPr="000F5B76">
        <w:rPr>
          <w:rFonts w:ascii="Arial" w:hAnsi="Arial" w:cs="Arial"/>
          <w:kern w:val="0"/>
          <w:sz w:val="20"/>
          <w:szCs w:val="20"/>
        </w:rPr>
        <w:t>Wil je er een eigen ‘twist’ aan geven, experimenteer dan met het dresseren van de ingrediënten afzonderlijk op de borden die je afgewerkt aan je tafelgenoten presenteert.</w:t>
      </w:r>
    </w:p>
    <w:p w14:paraId="2E516BB5" w14:textId="77777777" w:rsidR="00347BE4" w:rsidRPr="000F5B76" w:rsidRDefault="00347BE4">
      <w:pPr>
        <w:rPr>
          <w:rFonts w:ascii="Arial" w:hAnsi="Arial" w:cs="Arial"/>
          <w:sz w:val="20"/>
          <w:szCs w:val="20"/>
        </w:rPr>
      </w:pPr>
    </w:p>
    <w:sectPr w:rsidR="00347BE4" w:rsidRPr="000F5B76" w:rsidSect="0037792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E4"/>
    <w:rsid w:val="000F5B76"/>
    <w:rsid w:val="001305A8"/>
    <w:rsid w:val="00347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093F"/>
  <w15:chartTrackingRefBased/>
  <w15:docId w15:val="{05132DE0-70AF-4FCF-B7BF-6FD24F0E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47BE4"/>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47B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47BE4"/>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47BE4"/>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47BE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47BE4"/>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2023-11-29T15:57:00Z</dcterms:created>
  <dcterms:modified xsi:type="dcterms:W3CDTF">2023-11-29T16:01:00Z</dcterms:modified>
</cp:coreProperties>
</file>