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7802" w14:textId="6CD637C3" w:rsidR="00311239" w:rsidRPr="00311239" w:rsidRDefault="007D532E" w:rsidP="00311239">
      <w:pPr>
        <w:autoSpaceDE w:val="0"/>
        <w:autoSpaceDN w:val="0"/>
        <w:adjustRightInd w:val="0"/>
        <w:spacing w:after="0" w:line="192" w:lineRule="auto"/>
        <w:jc w:val="center"/>
        <w:outlineLvl w:val="1"/>
        <w:rPr>
          <w:rFonts w:ascii="Arial" w:hAnsi="Arial" w:cs="Arial"/>
          <w:kern w:val="0"/>
          <w:sz w:val="20"/>
          <w:szCs w:val="20"/>
        </w:rPr>
      </w:pPr>
      <w:r w:rsidRPr="00311239">
        <w:rPr>
          <w:rFonts w:ascii="Arial" w:hAnsi="Arial" w:cs="Arial"/>
          <w:b/>
          <w:bCs/>
          <w:kern w:val="0"/>
          <w:sz w:val="20"/>
          <w:szCs w:val="20"/>
        </w:rPr>
        <w:t>Bloedworst</w:t>
      </w:r>
      <w:r w:rsidR="00311239" w:rsidRPr="00311239">
        <w:rPr>
          <w:rFonts w:ascii="Arial" w:hAnsi="Arial" w:cs="Arial"/>
          <w:b/>
          <w:bCs/>
          <w:kern w:val="0"/>
          <w:sz w:val="20"/>
          <w:szCs w:val="20"/>
        </w:rPr>
        <w:t xml:space="preserve"> met appelmoes en gebakken patatjes</w:t>
      </w:r>
    </w:p>
    <w:p w14:paraId="40A69B5B" w14:textId="77777777" w:rsidR="00EC6D5F" w:rsidRPr="007D532E" w:rsidRDefault="00EC6D5F" w:rsidP="00EC6D5F">
      <w:pPr>
        <w:pStyle w:val="Ingredintena"/>
        <w:jc w:val="left"/>
        <w:rPr>
          <w:color w:val="auto"/>
          <w:sz w:val="20"/>
          <w:szCs w:val="20"/>
        </w:rPr>
      </w:pPr>
    </w:p>
    <w:p w14:paraId="2F585796" w14:textId="135861A4" w:rsidR="00EC6D5F" w:rsidRPr="007D532E" w:rsidRDefault="00EC6D5F" w:rsidP="00EC6D5F">
      <w:pPr>
        <w:pStyle w:val="Ingredintena"/>
        <w:jc w:val="left"/>
        <w:rPr>
          <w:b w:val="0"/>
          <w:bCs w:val="0"/>
          <w:color w:val="auto"/>
          <w:sz w:val="20"/>
          <w:szCs w:val="20"/>
        </w:rPr>
      </w:pPr>
      <w:proofErr w:type="gramStart"/>
      <w:r w:rsidRPr="007D532E">
        <w:rPr>
          <w:color w:val="auto"/>
          <w:sz w:val="20"/>
          <w:szCs w:val="20"/>
        </w:rPr>
        <w:t>bloedworsten</w:t>
      </w:r>
      <w:proofErr w:type="gramEnd"/>
      <w:r w:rsidRPr="007D532E">
        <w:rPr>
          <w:b w:val="0"/>
          <w:bCs w:val="0"/>
          <w:color w:val="auto"/>
          <w:sz w:val="20"/>
          <w:szCs w:val="20"/>
        </w:rPr>
        <w:br/>
      </w:r>
      <w:r w:rsidRPr="007D532E">
        <w:rPr>
          <w:color w:val="auto"/>
          <w:sz w:val="20"/>
          <w:szCs w:val="20"/>
        </w:rPr>
        <w:t>boter</w:t>
      </w:r>
    </w:p>
    <w:p w14:paraId="4C0D35DD" w14:textId="77777777" w:rsidR="00EC6D5F" w:rsidRPr="007D532E" w:rsidRDefault="00EC6D5F" w:rsidP="00EC6D5F">
      <w:pPr>
        <w:pStyle w:val="Ingredintenb"/>
        <w:rPr>
          <w:b w:val="0"/>
          <w:bCs w:val="0"/>
          <w:color w:val="auto"/>
          <w:sz w:val="20"/>
          <w:szCs w:val="20"/>
        </w:rPr>
      </w:pPr>
      <w:proofErr w:type="gramStart"/>
      <w:r w:rsidRPr="007D532E">
        <w:rPr>
          <w:color w:val="auto"/>
          <w:sz w:val="20"/>
          <w:szCs w:val="20"/>
        </w:rPr>
        <w:t>jonagold</w:t>
      </w:r>
      <w:proofErr w:type="gramEnd"/>
      <w:r w:rsidRPr="007D532E">
        <w:rPr>
          <w:color w:val="auto"/>
          <w:sz w:val="20"/>
          <w:szCs w:val="20"/>
        </w:rPr>
        <w:t xml:space="preserve"> appeltjes</w:t>
      </w:r>
      <w:r w:rsidRPr="007D532E">
        <w:rPr>
          <w:b w:val="0"/>
          <w:bCs w:val="0"/>
          <w:color w:val="auto"/>
          <w:sz w:val="20"/>
          <w:szCs w:val="20"/>
        </w:rPr>
        <w:br/>
      </w:r>
      <w:r w:rsidRPr="007D532E">
        <w:rPr>
          <w:color w:val="auto"/>
          <w:sz w:val="20"/>
          <w:szCs w:val="20"/>
        </w:rPr>
        <w:t>aardappelen</w:t>
      </w:r>
      <w:r w:rsidRPr="007D532E">
        <w:rPr>
          <w:b w:val="0"/>
          <w:bCs w:val="0"/>
          <w:color w:val="auto"/>
          <w:sz w:val="20"/>
          <w:szCs w:val="20"/>
        </w:rPr>
        <w:br/>
      </w:r>
      <w:r w:rsidRPr="007D532E">
        <w:rPr>
          <w:color w:val="auto"/>
          <w:sz w:val="20"/>
          <w:szCs w:val="20"/>
        </w:rPr>
        <w:t>kruidenzout</w:t>
      </w:r>
    </w:p>
    <w:p w14:paraId="18C4EC68" w14:textId="77777777" w:rsidR="001305A8" w:rsidRPr="007D532E" w:rsidRDefault="001305A8">
      <w:pPr>
        <w:rPr>
          <w:rFonts w:ascii="Arial" w:hAnsi="Arial" w:cs="Arial"/>
          <w:sz w:val="20"/>
          <w:szCs w:val="20"/>
        </w:rPr>
      </w:pPr>
    </w:p>
    <w:p w14:paraId="4CD1500E"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kern w:val="0"/>
          <w:sz w:val="20"/>
          <w:szCs w:val="20"/>
        </w:rPr>
        <w:t xml:space="preserve">Breng de bloedworsten op kamertemperatuur. Kies een </w:t>
      </w:r>
      <w:proofErr w:type="spellStart"/>
      <w:r w:rsidRPr="00EC6D5F">
        <w:rPr>
          <w:rFonts w:ascii="Arial" w:hAnsi="Arial" w:cs="Arial"/>
          <w:kern w:val="0"/>
          <w:sz w:val="20"/>
          <w:szCs w:val="20"/>
        </w:rPr>
        <w:t>antikleefpan</w:t>
      </w:r>
      <w:proofErr w:type="spellEnd"/>
      <w:r w:rsidRPr="00EC6D5F">
        <w:rPr>
          <w:rFonts w:ascii="Arial" w:hAnsi="Arial" w:cs="Arial"/>
          <w:kern w:val="0"/>
          <w:sz w:val="20"/>
          <w:szCs w:val="20"/>
        </w:rPr>
        <w:t xml:space="preserve"> waar ze perfect in passen. ‘Pan vullend’ als-het-ware. Smelt een klontje boter en zet de worstjes op, op lage temperatuur. Op mijn inductievuur is dat op 3.5 op 9. Laat ze een paar minuutjes staan en draai ze daarna om. Op deze lage temperatuur laat je ze minstens een half uurtje staan met regelmatig omkeren. </w:t>
      </w:r>
    </w:p>
    <w:p w14:paraId="14F8F72A"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p>
    <w:p w14:paraId="2E2EC413"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kern w:val="0"/>
          <w:sz w:val="20"/>
          <w:szCs w:val="20"/>
        </w:rPr>
        <w:t>Bloedworsten moeten niet écht bakken, want ze zijn al gekookt als je ze koopt. Maar ze moeten wel tot in de kern opgewarmd worden. Vandaar deze langdurige procedure, maar die is wel bijzonder efficiënt! Gegarandeerd zonder gescheurd worstenvel.</w:t>
      </w:r>
    </w:p>
    <w:p w14:paraId="5324E11F"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p>
    <w:p w14:paraId="48DD4265"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kern w:val="0"/>
          <w:sz w:val="20"/>
          <w:szCs w:val="20"/>
        </w:rPr>
        <w:t>De appelmoes is zo mogelijk nog eenvoudiger. Kies voor Jonagold appeltjes, verwijder het klokhuis, schil ze, snijd ze in blokjes en kieper ze in een steelpannetje met deksel erop. Zet het vuur op middelhoog voor een kwartiertje. Neem het deksel weg, plet de appeltjes een beetje met een aardappelstamper en laat nog een kwartiertje sudderen op laag vuur, zonder deksel op de pan.</w:t>
      </w:r>
    </w:p>
    <w:p w14:paraId="10DCBDA7" w14:textId="77777777" w:rsidR="00EC6D5F" w:rsidRPr="007D532E" w:rsidRDefault="00EC6D5F">
      <w:pPr>
        <w:rPr>
          <w:rFonts w:ascii="Arial" w:hAnsi="Arial" w:cs="Arial"/>
          <w:sz w:val="20"/>
          <w:szCs w:val="20"/>
        </w:rPr>
      </w:pPr>
    </w:p>
    <w:p w14:paraId="3DD4EA71"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kern w:val="0"/>
          <w:sz w:val="20"/>
          <w:szCs w:val="20"/>
        </w:rPr>
        <w:t>Gebakken patatjes moet ik niet uitleggen zeker, maar toch. Kook geschilde aardappelen, laat uitdampen en afkoelen, snijd in partjes. Kruid die met kruidenzout en bak ze goudbruin in een pan met bruisende boter. Ze moéten een krokant korstje hebben, minstens aan één kant.</w:t>
      </w:r>
    </w:p>
    <w:p w14:paraId="2C32C965"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p>
    <w:p w14:paraId="3364E116"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b/>
          <w:bCs/>
          <w:kern w:val="0"/>
          <w:sz w:val="20"/>
          <w:szCs w:val="20"/>
        </w:rPr>
        <w:t>Op het bord</w:t>
      </w:r>
      <w:r w:rsidRPr="00EC6D5F">
        <w:rPr>
          <w:rFonts w:ascii="Arial" w:hAnsi="Arial" w:cs="Arial"/>
          <w:kern w:val="0"/>
          <w:sz w:val="20"/>
          <w:szCs w:val="20"/>
        </w:rPr>
        <w:t>: een bloedworst of twee indien je een échte fan bent, daarnaast een schep appelmoes en een schep krokant gebakken aardappeltjes.</w:t>
      </w:r>
    </w:p>
    <w:p w14:paraId="401BE814"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p>
    <w:p w14:paraId="09A30E00" w14:textId="77777777" w:rsidR="00EC6D5F" w:rsidRPr="00EC6D5F" w:rsidRDefault="00EC6D5F" w:rsidP="00EC6D5F">
      <w:pPr>
        <w:tabs>
          <w:tab w:val="left" w:pos="15"/>
        </w:tabs>
        <w:autoSpaceDE w:val="0"/>
        <w:autoSpaceDN w:val="0"/>
        <w:adjustRightInd w:val="0"/>
        <w:spacing w:after="0" w:line="287" w:lineRule="auto"/>
        <w:rPr>
          <w:rFonts w:ascii="Arial" w:hAnsi="Arial" w:cs="Arial"/>
          <w:kern w:val="0"/>
          <w:sz w:val="20"/>
          <w:szCs w:val="20"/>
        </w:rPr>
      </w:pPr>
      <w:r w:rsidRPr="00EC6D5F">
        <w:rPr>
          <w:rFonts w:ascii="Arial" w:hAnsi="Arial" w:cs="Arial"/>
          <w:b/>
          <w:bCs/>
          <w:kern w:val="0"/>
          <w:sz w:val="20"/>
          <w:szCs w:val="20"/>
        </w:rPr>
        <w:t>Variant</w:t>
      </w:r>
      <w:r w:rsidRPr="00EC6D5F">
        <w:rPr>
          <w:rFonts w:ascii="Arial" w:hAnsi="Arial" w:cs="Arial"/>
          <w:kern w:val="0"/>
          <w:sz w:val="20"/>
          <w:szCs w:val="20"/>
        </w:rPr>
        <w:t>: bloedworsten kunnen perfect gecombineerd worden met rodekool met appeltjes. Er bestaan varianten van de worstjes met suiker en rozijnen, maar die zijn veel gevoeliger om te bakken en het risico dat ze openbarsten is groot. De gesuikerde bloedworsten kunnen dan weer perfect gebruikt worden in aperitiefhapjes of als onderdeel van een broodmaaltijd.</w:t>
      </w:r>
    </w:p>
    <w:p w14:paraId="6968AE1A" w14:textId="77777777" w:rsidR="00EC6D5F" w:rsidRPr="007D532E" w:rsidRDefault="00EC6D5F">
      <w:pPr>
        <w:rPr>
          <w:rFonts w:ascii="Arial" w:hAnsi="Arial" w:cs="Arial"/>
          <w:sz w:val="20"/>
          <w:szCs w:val="20"/>
        </w:rPr>
      </w:pPr>
    </w:p>
    <w:sectPr w:rsidR="00EC6D5F" w:rsidRPr="007D532E" w:rsidSect="00260172">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39"/>
    <w:rsid w:val="001305A8"/>
    <w:rsid w:val="00311239"/>
    <w:rsid w:val="007D532E"/>
    <w:rsid w:val="00EC6D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6FD6"/>
  <w15:chartTrackingRefBased/>
  <w15:docId w15:val="{CC624547-BD61-4DF0-BE3D-D4D5C21A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9"/>
    <w:qFormat/>
    <w:rsid w:val="00311239"/>
    <w:pPr>
      <w:autoSpaceDE w:val="0"/>
      <w:autoSpaceDN w:val="0"/>
      <w:adjustRightInd w:val="0"/>
      <w:spacing w:after="0" w:line="192" w:lineRule="auto"/>
      <w:jc w:val="center"/>
      <w:outlineLvl w:val="1"/>
    </w:pPr>
    <w:rPr>
      <w:rFonts w:ascii="Times New Roman" w:hAnsi="Times New Roman" w:cs="Times New Roman"/>
      <w:b/>
      <w:bCs/>
      <w:color w:val="400000"/>
      <w:kern w:val="0"/>
      <w:sz w:val="69"/>
      <w:szCs w:val="6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311239"/>
    <w:rPr>
      <w:rFonts w:ascii="Times New Roman" w:hAnsi="Times New Roman" w:cs="Times New Roman"/>
      <w:b/>
      <w:bCs/>
      <w:color w:val="400000"/>
      <w:kern w:val="0"/>
      <w:sz w:val="69"/>
      <w:szCs w:val="69"/>
    </w:rPr>
  </w:style>
  <w:style w:type="paragraph" w:customStyle="1" w:styleId="Ingredintena">
    <w:name w:val="Ingrediënten a"/>
    <w:uiPriority w:val="99"/>
    <w:unhideWhenUsed/>
    <w:qFormat/>
    <w:rsid w:val="00EC6D5F"/>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EC6D5F"/>
    <w:pPr>
      <w:autoSpaceDE w:val="0"/>
      <w:autoSpaceDN w:val="0"/>
      <w:adjustRightInd w:val="0"/>
      <w:spacing w:after="0" w:line="287" w:lineRule="auto"/>
    </w:pPr>
    <w:rPr>
      <w:rFonts w:ascii="Arial" w:hAnsi="Arial" w:cs="Arial"/>
      <w:b/>
      <w:bCs/>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1599</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2023-11-29T14:47:00Z</dcterms:created>
  <dcterms:modified xsi:type="dcterms:W3CDTF">2023-11-29T14:49:00Z</dcterms:modified>
</cp:coreProperties>
</file>