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344B" w14:textId="35516B65" w:rsidR="00E60E41" w:rsidRPr="00E60E41" w:rsidRDefault="0090718E" w:rsidP="00E60E41">
      <w:pPr>
        <w:autoSpaceDE w:val="0"/>
        <w:autoSpaceDN w:val="0"/>
        <w:adjustRightInd w:val="0"/>
        <w:spacing w:before="525" w:after="241" w:line="192" w:lineRule="auto"/>
        <w:jc w:val="center"/>
        <w:outlineLvl w:val="0"/>
        <w:rPr>
          <w:rFonts w:ascii="Arial" w:hAnsi="Arial" w:cs="Arial"/>
          <w:kern w:val="0"/>
          <w:sz w:val="20"/>
          <w:szCs w:val="20"/>
        </w:rPr>
      </w:pPr>
      <w:r w:rsidRPr="00E60E41">
        <w:rPr>
          <w:rFonts w:ascii="Arial" w:hAnsi="Arial" w:cs="Arial"/>
          <w:b/>
          <w:bCs/>
          <w:kern w:val="0"/>
          <w:sz w:val="20"/>
          <w:szCs w:val="20"/>
        </w:rPr>
        <w:t>Tajine</w:t>
      </w:r>
      <w:r w:rsidR="00E60E41" w:rsidRPr="00E60E41">
        <w:rPr>
          <w:rFonts w:ascii="Arial" w:hAnsi="Arial" w:cs="Arial"/>
          <w:b/>
          <w:bCs/>
          <w:kern w:val="0"/>
          <w:sz w:val="20"/>
          <w:szCs w:val="20"/>
        </w:rPr>
        <w:t xml:space="preserve"> van konijn met zoete aardappel</w:t>
      </w:r>
    </w:p>
    <w:p w14:paraId="141F4F76"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konijn</w:t>
      </w:r>
      <w:proofErr w:type="gramEnd"/>
    </w:p>
    <w:p w14:paraId="103827EE" w14:textId="77777777" w:rsidR="0090718E" w:rsidRPr="0090718E" w:rsidRDefault="0090718E" w:rsidP="0090718E">
      <w:pPr>
        <w:pStyle w:val="ingredintena"/>
        <w:jc w:val="left"/>
        <w:rPr>
          <w:b w:val="0"/>
          <w:bCs w:val="0"/>
          <w:color w:val="auto"/>
          <w:sz w:val="20"/>
          <w:szCs w:val="20"/>
        </w:rPr>
      </w:pPr>
      <w:hyperlink r:id="rId4" w:history="1">
        <w:proofErr w:type="gramStart"/>
        <w:r w:rsidRPr="0090718E">
          <w:rPr>
            <w:color w:val="auto"/>
            <w:sz w:val="20"/>
            <w:szCs w:val="20"/>
            <w:u w:val="single"/>
          </w:rPr>
          <w:t>gevogeltebouillon</w:t>
        </w:r>
        <w:proofErr w:type="gramEnd"/>
      </w:hyperlink>
    </w:p>
    <w:p w14:paraId="55608291"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witte</w:t>
      </w:r>
      <w:proofErr w:type="gramEnd"/>
      <w:r w:rsidRPr="0090718E">
        <w:rPr>
          <w:color w:val="auto"/>
          <w:sz w:val="20"/>
          <w:szCs w:val="20"/>
        </w:rPr>
        <w:t xml:space="preserve"> wijn</w:t>
      </w:r>
    </w:p>
    <w:p w14:paraId="727DDBD9"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zoete</w:t>
      </w:r>
      <w:proofErr w:type="gramEnd"/>
      <w:r w:rsidRPr="0090718E">
        <w:rPr>
          <w:color w:val="auto"/>
          <w:sz w:val="20"/>
          <w:szCs w:val="20"/>
        </w:rPr>
        <w:t xml:space="preserve"> aardappel</w:t>
      </w:r>
    </w:p>
    <w:p w14:paraId="6168189A"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pastinaak</w:t>
      </w:r>
      <w:proofErr w:type="gramEnd"/>
    </w:p>
    <w:p w14:paraId="7184C70D"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wortelen</w:t>
      </w:r>
      <w:proofErr w:type="gramEnd"/>
    </w:p>
    <w:p w14:paraId="0DD52846"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raapjes</w:t>
      </w:r>
      <w:proofErr w:type="gramEnd"/>
    </w:p>
    <w:p w14:paraId="4576C44B"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knoflook</w:t>
      </w:r>
      <w:proofErr w:type="gramEnd"/>
    </w:p>
    <w:p w14:paraId="78555A4B"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uien</w:t>
      </w:r>
      <w:proofErr w:type="gramEnd"/>
    </w:p>
    <w:p w14:paraId="7D75E268" w14:textId="77777777" w:rsidR="0090718E" w:rsidRPr="0090718E" w:rsidRDefault="0090718E" w:rsidP="0090718E">
      <w:pPr>
        <w:pStyle w:val="ingredintena"/>
        <w:jc w:val="left"/>
        <w:rPr>
          <w:b w:val="0"/>
          <w:bCs w:val="0"/>
          <w:color w:val="auto"/>
          <w:sz w:val="20"/>
          <w:szCs w:val="20"/>
        </w:rPr>
      </w:pPr>
      <w:proofErr w:type="gramStart"/>
      <w:r w:rsidRPr="0090718E">
        <w:rPr>
          <w:color w:val="auto"/>
          <w:sz w:val="20"/>
          <w:szCs w:val="20"/>
        </w:rPr>
        <w:t>olijfolie</w:t>
      </w:r>
      <w:proofErr w:type="gramEnd"/>
    </w:p>
    <w:p w14:paraId="22A249AB"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dadels</w:t>
      </w:r>
      <w:proofErr w:type="gramEnd"/>
      <w:r w:rsidRPr="0090718E">
        <w:rPr>
          <w:color w:val="auto"/>
          <w:sz w:val="20"/>
          <w:szCs w:val="20"/>
        </w:rPr>
        <w:t xml:space="preserve"> zonder pit</w:t>
      </w:r>
    </w:p>
    <w:p w14:paraId="46F0EF3A"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rozijnen</w:t>
      </w:r>
      <w:proofErr w:type="gramEnd"/>
    </w:p>
    <w:p w14:paraId="24165033"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tomatenconcentraat</w:t>
      </w:r>
      <w:proofErr w:type="gramEnd"/>
    </w:p>
    <w:p w14:paraId="070F7CFD" w14:textId="77777777" w:rsidR="0090718E" w:rsidRPr="0090718E" w:rsidRDefault="0090718E" w:rsidP="0090718E">
      <w:pPr>
        <w:pStyle w:val="ingredintenb"/>
        <w:rPr>
          <w:b w:val="0"/>
          <w:bCs w:val="0"/>
          <w:color w:val="auto"/>
          <w:sz w:val="20"/>
          <w:szCs w:val="20"/>
        </w:rPr>
      </w:pPr>
      <w:proofErr w:type="spellStart"/>
      <w:proofErr w:type="gramStart"/>
      <w:r w:rsidRPr="0090718E">
        <w:rPr>
          <w:color w:val="auto"/>
          <w:sz w:val="20"/>
          <w:szCs w:val="20"/>
        </w:rPr>
        <w:t>tomatenpassata</w:t>
      </w:r>
      <w:proofErr w:type="spellEnd"/>
      <w:proofErr w:type="gramEnd"/>
    </w:p>
    <w:p w14:paraId="783A9BD2"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amandelschilfers</w:t>
      </w:r>
      <w:proofErr w:type="gramEnd"/>
    </w:p>
    <w:p w14:paraId="7B78C40B"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peper</w:t>
      </w:r>
      <w:proofErr w:type="gramEnd"/>
      <w:r w:rsidRPr="0090718E">
        <w:rPr>
          <w:color w:val="auto"/>
          <w:sz w:val="20"/>
          <w:szCs w:val="20"/>
        </w:rPr>
        <w:t xml:space="preserve"> en zout</w:t>
      </w:r>
    </w:p>
    <w:p w14:paraId="6305C478"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koriander</w:t>
      </w:r>
      <w:proofErr w:type="gramEnd"/>
    </w:p>
    <w:p w14:paraId="6F4F0DC7"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gember</w:t>
      </w:r>
      <w:proofErr w:type="gramEnd"/>
    </w:p>
    <w:p w14:paraId="46D0717F"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komijn</w:t>
      </w:r>
      <w:proofErr w:type="gramEnd"/>
    </w:p>
    <w:p w14:paraId="459EE5AF"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kaneel</w:t>
      </w:r>
      <w:proofErr w:type="gramEnd"/>
    </w:p>
    <w:p w14:paraId="7BDE4E86" w14:textId="77777777" w:rsidR="0090718E" w:rsidRPr="0090718E" w:rsidRDefault="0090718E" w:rsidP="0090718E">
      <w:pPr>
        <w:pStyle w:val="ingredintenb"/>
        <w:rPr>
          <w:b w:val="0"/>
          <w:bCs w:val="0"/>
          <w:color w:val="auto"/>
          <w:sz w:val="20"/>
          <w:szCs w:val="20"/>
        </w:rPr>
      </w:pPr>
      <w:proofErr w:type="gramStart"/>
      <w:r w:rsidRPr="0090718E">
        <w:rPr>
          <w:color w:val="auto"/>
          <w:sz w:val="20"/>
          <w:szCs w:val="20"/>
        </w:rPr>
        <w:t>peper</w:t>
      </w:r>
      <w:proofErr w:type="gramEnd"/>
      <w:r w:rsidRPr="0090718E">
        <w:rPr>
          <w:color w:val="auto"/>
          <w:sz w:val="20"/>
          <w:szCs w:val="20"/>
        </w:rPr>
        <w:t xml:space="preserve"> en zout</w:t>
      </w:r>
    </w:p>
    <w:p w14:paraId="749BBD38" w14:textId="77777777" w:rsidR="001305A8" w:rsidRPr="0090718E" w:rsidRDefault="001305A8">
      <w:pPr>
        <w:rPr>
          <w:rFonts w:ascii="Arial" w:hAnsi="Arial" w:cs="Arial"/>
          <w:sz w:val="20"/>
          <w:szCs w:val="20"/>
        </w:rPr>
      </w:pPr>
    </w:p>
    <w:p w14:paraId="5924A212" w14:textId="77777777" w:rsidR="0090718E" w:rsidRPr="0090718E" w:rsidRDefault="0090718E" w:rsidP="0090718E">
      <w:pPr>
        <w:pStyle w:val="NormalText"/>
        <w:rPr>
          <w:color w:val="auto"/>
          <w:sz w:val="20"/>
          <w:szCs w:val="20"/>
        </w:rPr>
      </w:pPr>
      <w:r w:rsidRPr="0090718E">
        <w:rPr>
          <w:color w:val="auto"/>
          <w:sz w:val="20"/>
          <w:szCs w:val="20"/>
        </w:rPr>
        <w:t xml:space="preserve">Schroei de stukken konijn rondom dicht in olijfolie. </w:t>
      </w:r>
    </w:p>
    <w:p w14:paraId="6D6A7AC2" w14:textId="77777777" w:rsidR="0090718E" w:rsidRPr="0090718E" w:rsidRDefault="0090718E" w:rsidP="0090718E">
      <w:pPr>
        <w:pStyle w:val="NormalText"/>
        <w:rPr>
          <w:color w:val="auto"/>
          <w:sz w:val="20"/>
          <w:szCs w:val="20"/>
        </w:rPr>
      </w:pPr>
      <w:r w:rsidRPr="0090718E">
        <w:rPr>
          <w:color w:val="auto"/>
          <w:sz w:val="20"/>
          <w:szCs w:val="20"/>
        </w:rPr>
        <w:t>Schil de groenten: zoete aardappelen, pastinaak, raapjes, wortelen, selder, uien en een paar teentjes knoflook. Snijd de groenten in grove stukken. Bak de uien tot glanzend in wat olijfolie. Doe er het geplette knoflook bij en laat nog even doorbakken.</w:t>
      </w:r>
    </w:p>
    <w:p w14:paraId="28F445BC" w14:textId="77777777" w:rsidR="0090718E" w:rsidRPr="0090718E" w:rsidRDefault="0090718E" w:rsidP="0090718E">
      <w:pPr>
        <w:pStyle w:val="NormalText"/>
        <w:rPr>
          <w:color w:val="auto"/>
          <w:sz w:val="20"/>
          <w:szCs w:val="20"/>
        </w:rPr>
      </w:pPr>
      <w:r w:rsidRPr="0090718E">
        <w:rPr>
          <w:color w:val="auto"/>
          <w:sz w:val="20"/>
          <w:szCs w:val="20"/>
        </w:rPr>
        <w:t xml:space="preserve"> </w:t>
      </w:r>
    </w:p>
    <w:p w14:paraId="3E240E72" w14:textId="69014D37" w:rsidR="0090718E" w:rsidRPr="0090718E" w:rsidRDefault="0090718E" w:rsidP="0090718E">
      <w:pPr>
        <w:pStyle w:val="NormalText"/>
        <w:rPr>
          <w:color w:val="auto"/>
          <w:sz w:val="20"/>
          <w:szCs w:val="20"/>
        </w:rPr>
      </w:pPr>
      <w:r w:rsidRPr="0090718E">
        <w:rPr>
          <w:color w:val="auto"/>
          <w:sz w:val="20"/>
          <w:szCs w:val="20"/>
        </w:rPr>
        <w:t xml:space="preserve">Leg het konijn en de groenten in de tajine. Kruid met gelijke hoeveelheden komijn, gember, kaneel en korianderpoeder. Breng op smaak </w:t>
      </w:r>
      <w:r w:rsidRPr="0090718E">
        <w:rPr>
          <w:color w:val="auto"/>
          <w:sz w:val="20"/>
          <w:szCs w:val="20"/>
        </w:rPr>
        <w:t>met peper</w:t>
      </w:r>
      <w:r w:rsidRPr="0090718E">
        <w:rPr>
          <w:color w:val="auto"/>
          <w:sz w:val="20"/>
          <w:szCs w:val="20"/>
        </w:rPr>
        <w:t xml:space="preserve"> en zout.</w:t>
      </w:r>
    </w:p>
    <w:p w14:paraId="084AFA64" w14:textId="77777777" w:rsidR="0090718E" w:rsidRPr="0090718E" w:rsidRDefault="0090718E" w:rsidP="0090718E">
      <w:pPr>
        <w:pStyle w:val="NormalText"/>
        <w:rPr>
          <w:color w:val="auto"/>
          <w:sz w:val="20"/>
          <w:szCs w:val="20"/>
        </w:rPr>
      </w:pPr>
    </w:p>
    <w:p w14:paraId="3F74930A" w14:textId="77777777" w:rsidR="0090718E" w:rsidRPr="0090718E" w:rsidRDefault="0090718E" w:rsidP="0090718E">
      <w:pPr>
        <w:pStyle w:val="NormalText"/>
        <w:rPr>
          <w:color w:val="auto"/>
          <w:sz w:val="20"/>
          <w:szCs w:val="20"/>
        </w:rPr>
      </w:pPr>
      <w:r w:rsidRPr="0090718E">
        <w:rPr>
          <w:color w:val="auto"/>
          <w:sz w:val="20"/>
          <w:szCs w:val="20"/>
        </w:rPr>
        <w:t xml:space="preserve">Giet er een half glas witte wijn bij en het drievoud aan </w:t>
      </w:r>
      <w:hyperlink r:id="rId5" w:history="1">
        <w:r w:rsidRPr="0090718E">
          <w:rPr>
            <w:b/>
            <w:bCs/>
            <w:color w:val="auto"/>
            <w:sz w:val="20"/>
            <w:szCs w:val="20"/>
            <w:u w:val="single"/>
          </w:rPr>
          <w:t>gevogeltebouillon</w:t>
        </w:r>
      </w:hyperlink>
      <w:r w:rsidRPr="0090718E">
        <w:rPr>
          <w:color w:val="auto"/>
          <w:sz w:val="20"/>
          <w:szCs w:val="20"/>
        </w:rPr>
        <w:t xml:space="preserve">. De ingrediënten hoeven niet te zwemmen in de tajine. Roer alles goed om met toevoeging van een paar eetlepels tomatenpuree, een blik tomatenblokjes en een handvol rozijnen. </w:t>
      </w:r>
    </w:p>
    <w:p w14:paraId="4DA8CBF1" w14:textId="77777777" w:rsidR="0090718E" w:rsidRPr="0090718E" w:rsidRDefault="0090718E">
      <w:pPr>
        <w:rPr>
          <w:rFonts w:ascii="Arial" w:hAnsi="Arial" w:cs="Arial"/>
          <w:sz w:val="20"/>
          <w:szCs w:val="20"/>
        </w:rPr>
      </w:pPr>
    </w:p>
    <w:p w14:paraId="6250EF62" w14:textId="77777777" w:rsidR="0090718E" w:rsidRPr="0090718E" w:rsidRDefault="0090718E" w:rsidP="0090718E">
      <w:pPr>
        <w:pStyle w:val="NormalText"/>
        <w:rPr>
          <w:color w:val="auto"/>
          <w:sz w:val="20"/>
          <w:szCs w:val="20"/>
        </w:rPr>
      </w:pPr>
      <w:r w:rsidRPr="0090718E">
        <w:rPr>
          <w:color w:val="auto"/>
          <w:sz w:val="20"/>
          <w:szCs w:val="20"/>
        </w:rPr>
        <w:t xml:space="preserve">Zet, in geval van het gebruik van een elektrische tajine, de timer op 3 uur. In de oven op naar schatting, 2 uur, maar daar heb ik geen ervaring mee. Voeg een half uur voor het einde van de kooktijd de dadels toe. </w:t>
      </w:r>
    </w:p>
    <w:p w14:paraId="55FC7BC2" w14:textId="77777777" w:rsidR="0090718E" w:rsidRPr="0090718E" w:rsidRDefault="0090718E" w:rsidP="0090718E">
      <w:pPr>
        <w:pStyle w:val="NormalText"/>
        <w:rPr>
          <w:color w:val="auto"/>
          <w:sz w:val="20"/>
          <w:szCs w:val="20"/>
        </w:rPr>
      </w:pPr>
    </w:p>
    <w:p w14:paraId="5224B6AA" w14:textId="77777777" w:rsidR="0090718E" w:rsidRPr="0090718E" w:rsidRDefault="0090718E" w:rsidP="0090718E">
      <w:pPr>
        <w:pStyle w:val="NormalText"/>
        <w:rPr>
          <w:color w:val="auto"/>
          <w:sz w:val="20"/>
          <w:szCs w:val="20"/>
        </w:rPr>
      </w:pPr>
      <w:r w:rsidRPr="0090718E">
        <w:rPr>
          <w:color w:val="auto"/>
          <w:sz w:val="20"/>
          <w:szCs w:val="20"/>
        </w:rPr>
        <w:t>Werk af met gegrilde amandelschilfers en verse gehakte selderblaadjes.</w:t>
      </w:r>
    </w:p>
    <w:p w14:paraId="33F0889E" w14:textId="77777777" w:rsidR="0090718E" w:rsidRPr="0090718E" w:rsidRDefault="0090718E">
      <w:pPr>
        <w:rPr>
          <w:rFonts w:ascii="Arial" w:hAnsi="Arial" w:cs="Arial"/>
          <w:sz w:val="20"/>
          <w:szCs w:val="20"/>
        </w:rPr>
      </w:pPr>
    </w:p>
    <w:sectPr w:rsidR="0090718E" w:rsidRPr="0090718E" w:rsidSect="007333E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41"/>
    <w:rsid w:val="001305A8"/>
    <w:rsid w:val="0090718E"/>
    <w:rsid w:val="00E60E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2148"/>
  <w15:chartTrackingRefBased/>
  <w15:docId w15:val="{8F5B7E38-17A2-45D3-9E2D-0DD45365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60E4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60E4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0718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0718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0718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2024-01-07T08:21:00Z</dcterms:created>
  <dcterms:modified xsi:type="dcterms:W3CDTF">2024-01-07T08:24:00Z</dcterms:modified>
</cp:coreProperties>
</file>