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8C50" w14:textId="20744D45" w:rsidR="00C63159" w:rsidRPr="00C63159" w:rsidRDefault="009020F0" w:rsidP="00C63159">
      <w:pPr>
        <w:autoSpaceDE w:val="0"/>
        <w:autoSpaceDN w:val="0"/>
        <w:adjustRightInd w:val="0"/>
        <w:spacing w:before="525" w:after="241" w:line="192" w:lineRule="auto"/>
        <w:jc w:val="center"/>
        <w:outlineLvl w:val="0"/>
        <w:rPr>
          <w:rFonts w:ascii="Arial" w:hAnsi="Arial" w:cs="Arial"/>
          <w:kern w:val="0"/>
          <w:sz w:val="20"/>
          <w:szCs w:val="20"/>
        </w:rPr>
      </w:pPr>
      <w:r w:rsidRPr="00C63159">
        <w:rPr>
          <w:rFonts w:ascii="Arial" w:hAnsi="Arial" w:cs="Arial"/>
          <w:b/>
          <w:bCs/>
          <w:kern w:val="0"/>
          <w:sz w:val="20"/>
          <w:szCs w:val="20"/>
        </w:rPr>
        <w:t>Roggenwangetjes</w:t>
      </w:r>
      <w:r w:rsidR="00C63159" w:rsidRPr="00C63159">
        <w:rPr>
          <w:rFonts w:ascii="Arial" w:hAnsi="Arial" w:cs="Arial"/>
          <w:b/>
          <w:bCs/>
          <w:kern w:val="0"/>
          <w:sz w:val="20"/>
          <w:szCs w:val="20"/>
        </w:rPr>
        <w:t xml:space="preserve"> met zeekraalpuree</w:t>
      </w:r>
    </w:p>
    <w:p w14:paraId="48C42BB8" w14:textId="77777777" w:rsidR="009020F0" w:rsidRPr="009020F0" w:rsidRDefault="009020F0" w:rsidP="009020F0">
      <w:pPr>
        <w:pStyle w:val="ingredintena"/>
        <w:jc w:val="left"/>
        <w:rPr>
          <w:b w:val="0"/>
          <w:bCs w:val="0"/>
          <w:color w:val="auto"/>
          <w:sz w:val="20"/>
          <w:szCs w:val="20"/>
        </w:rPr>
      </w:pPr>
      <w:proofErr w:type="gramStart"/>
      <w:r w:rsidRPr="009020F0">
        <w:rPr>
          <w:color w:val="auto"/>
          <w:sz w:val="20"/>
          <w:szCs w:val="20"/>
        </w:rPr>
        <w:t>roggenwangetjes</w:t>
      </w:r>
      <w:proofErr w:type="gramEnd"/>
      <w:r w:rsidRPr="009020F0">
        <w:rPr>
          <w:b w:val="0"/>
          <w:bCs w:val="0"/>
          <w:color w:val="auto"/>
          <w:sz w:val="20"/>
          <w:szCs w:val="20"/>
        </w:rPr>
        <w:br/>
      </w:r>
      <w:r w:rsidRPr="009020F0">
        <w:rPr>
          <w:color w:val="auto"/>
          <w:sz w:val="20"/>
          <w:szCs w:val="20"/>
        </w:rPr>
        <w:t>zeekraal</w:t>
      </w:r>
      <w:r w:rsidRPr="009020F0">
        <w:rPr>
          <w:b w:val="0"/>
          <w:bCs w:val="0"/>
          <w:color w:val="auto"/>
          <w:sz w:val="20"/>
          <w:szCs w:val="20"/>
        </w:rPr>
        <w:br/>
      </w:r>
      <w:r w:rsidRPr="009020F0">
        <w:rPr>
          <w:color w:val="auto"/>
          <w:sz w:val="20"/>
          <w:szCs w:val="20"/>
        </w:rPr>
        <w:t>prei</w:t>
      </w:r>
      <w:r w:rsidRPr="009020F0">
        <w:rPr>
          <w:b w:val="0"/>
          <w:bCs w:val="0"/>
          <w:color w:val="auto"/>
          <w:sz w:val="20"/>
          <w:szCs w:val="20"/>
        </w:rPr>
        <w:br/>
      </w:r>
      <w:r w:rsidRPr="009020F0">
        <w:rPr>
          <w:color w:val="auto"/>
          <w:sz w:val="20"/>
          <w:szCs w:val="20"/>
        </w:rPr>
        <w:t>knoflook</w:t>
      </w:r>
      <w:r w:rsidRPr="009020F0">
        <w:rPr>
          <w:b w:val="0"/>
          <w:bCs w:val="0"/>
          <w:color w:val="auto"/>
          <w:sz w:val="20"/>
          <w:szCs w:val="20"/>
        </w:rPr>
        <w:br/>
      </w:r>
      <w:r w:rsidRPr="009020F0">
        <w:rPr>
          <w:color w:val="auto"/>
          <w:sz w:val="20"/>
          <w:szCs w:val="20"/>
        </w:rPr>
        <w:t>ui</w:t>
      </w:r>
      <w:r w:rsidRPr="009020F0">
        <w:rPr>
          <w:b w:val="0"/>
          <w:bCs w:val="0"/>
          <w:color w:val="auto"/>
          <w:sz w:val="20"/>
          <w:szCs w:val="20"/>
        </w:rPr>
        <w:br/>
      </w:r>
      <w:r w:rsidRPr="009020F0">
        <w:rPr>
          <w:color w:val="auto"/>
          <w:sz w:val="20"/>
          <w:szCs w:val="20"/>
        </w:rPr>
        <w:t>boter</w:t>
      </w:r>
      <w:r w:rsidRPr="009020F0">
        <w:rPr>
          <w:b w:val="0"/>
          <w:bCs w:val="0"/>
          <w:color w:val="auto"/>
          <w:sz w:val="20"/>
          <w:szCs w:val="20"/>
        </w:rPr>
        <w:br/>
      </w:r>
      <w:r w:rsidRPr="009020F0">
        <w:rPr>
          <w:color w:val="auto"/>
          <w:sz w:val="20"/>
          <w:szCs w:val="20"/>
        </w:rPr>
        <w:t>room</w:t>
      </w:r>
      <w:r w:rsidRPr="009020F0">
        <w:rPr>
          <w:b w:val="0"/>
          <w:bCs w:val="0"/>
          <w:color w:val="auto"/>
          <w:sz w:val="20"/>
          <w:szCs w:val="20"/>
        </w:rPr>
        <w:br/>
      </w:r>
      <w:r w:rsidRPr="009020F0">
        <w:rPr>
          <w:color w:val="auto"/>
          <w:sz w:val="20"/>
          <w:szCs w:val="20"/>
        </w:rPr>
        <w:t>peper en zout</w:t>
      </w:r>
      <w:r w:rsidRPr="009020F0">
        <w:rPr>
          <w:b w:val="0"/>
          <w:bCs w:val="0"/>
          <w:color w:val="auto"/>
          <w:sz w:val="20"/>
          <w:szCs w:val="20"/>
        </w:rPr>
        <w:br/>
      </w:r>
      <w:r w:rsidRPr="009020F0">
        <w:rPr>
          <w:color w:val="auto"/>
          <w:sz w:val="20"/>
          <w:szCs w:val="20"/>
        </w:rPr>
        <w:t>nootmuskaat</w:t>
      </w:r>
      <w:r w:rsidRPr="009020F0">
        <w:rPr>
          <w:b w:val="0"/>
          <w:bCs w:val="0"/>
          <w:color w:val="auto"/>
          <w:sz w:val="20"/>
          <w:szCs w:val="20"/>
        </w:rPr>
        <w:br/>
      </w:r>
      <w:hyperlink r:id="rId4" w:history="1">
        <w:r w:rsidRPr="009020F0">
          <w:rPr>
            <w:color w:val="auto"/>
            <w:sz w:val="20"/>
            <w:szCs w:val="20"/>
            <w:u w:val="single"/>
          </w:rPr>
          <w:t>visbouillon</w:t>
        </w:r>
      </w:hyperlink>
    </w:p>
    <w:p w14:paraId="12A18734" w14:textId="77777777" w:rsidR="009020F0" w:rsidRPr="009020F0" w:rsidRDefault="009020F0" w:rsidP="009020F0">
      <w:pPr>
        <w:pStyle w:val="ingredintenb"/>
        <w:rPr>
          <w:b w:val="0"/>
          <w:bCs w:val="0"/>
          <w:color w:val="auto"/>
          <w:sz w:val="20"/>
          <w:szCs w:val="20"/>
        </w:rPr>
      </w:pPr>
      <w:proofErr w:type="gramStart"/>
      <w:r w:rsidRPr="009020F0">
        <w:rPr>
          <w:color w:val="auto"/>
          <w:sz w:val="20"/>
          <w:szCs w:val="20"/>
        </w:rPr>
        <w:t>witte</w:t>
      </w:r>
      <w:proofErr w:type="gramEnd"/>
      <w:r w:rsidRPr="009020F0">
        <w:rPr>
          <w:color w:val="auto"/>
          <w:sz w:val="20"/>
          <w:szCs w:val="20"/>
        </w:rPr>
        <w:t xml:space="preserve"> wijn</w:t>
      </w:r>
      <w:r w:rsidRPr="009020F0">
        <w:rPr>
          <w:b w:val="0"/>
          <w:bCs w:val="0"/>
          <w:color w:val="auto"/>
          <w:sz w:val="20"/>
          <w:szCs w:val="20"/>
        </w:rPr>
        <w:br/>
      </w:r>
      <w:r w:rsidRPr="009020F0">
        <w:rPr>
          <w:color w:val="auto"/>
          <w:sz w:val="20"/>
          <w:szCs w:val="20"/>
        </w:rPr>
        <w:t>tomatenconcentraat</w:t>
      </w:r>
      <w:r w:rsidRPr="009020F0">
        <w:rPr>
          <w:b w:val="0"/>
          <w:bCs w:val="0"/>
          <w:color w:val="auto"/>
          <w:sz w:val="20"/>
          <w:szCs w:val="20"/>
        </w:rPr>
        <w:br/>
      </w:r>
      <w:r w:rsidRPr="009020F0">
        <w:rPr>
          <w:color w:val="auto"/>
          <w:sz w:val="20"/>
          <w:szCs w:val="20"/>
        </w:rPr>
        <w:t>saffraan</w:t>
      </w:r>
      <w:r w:rsidRPr="009020F0">
        <w:rPr>
          <w:b w:val="0"/>
          <w:bCs w:val="0"/>
          <w:color w:val="auto"/>
          <w:sz w:val="20"/>
          <w:szCs w:val="20"/>
        </w:rPr>
        <w:br/>
      </w:r>
      <w:proofErr w:type="spellStart"/>
      <w:r w:rsidRPr="009020F0">
        <w:rPr>
          <w:color w:val="auto"/>
          <w:sz w:val="20"/>
          <w:szCs w:val="20"/>
        </w:rPr>
        <w:t>Noilly</w:t>
      </w:r>
      <w:proofErr w:type="spellEnd"/>
      <w:r w:rsidRPr="009020F0">
        <w:rPr>
          <w:color w:val="auto"/>
          <w:sz w:val="20"/>
          <w:szCs w:val="20"/>
        </w:rPr>
        <w:t xml:space="preserve"> Prat</w:t>
      </w:r>
      <w:r w:rsidRPr="009020F0">
        <w:rPr>
          <w:b w:val="0"/>
          <w:bCs w:val="0"/>
          <w:color w:val="auto"/>
          <w:sz w:val="20"/>
          <w:szCs w:val="20"/>
        </w:rPr>
        <w:br/>
      </w:r>
      <w:r w:rsidRPr="009020F0">
        <w:rPr>
          <w:color w:val="auto"/>
          <w:sz w:val="20"/>
          <w:szCs w:val="20"/>
        </w:rPr>
        <w:t>vloeiende bloem</w:t>
      </w:r>
      <w:r w:rsidRPr="009020F0">
        <w:rPr>
          <w:b w:val="0"/>
          <w:bCs w:val="0"/>
          <w:color w:val="auto"/>
          <w:sz w:val="20"/>
          <w:szCs w:val="20"/>
        </w:rPr>
        <w:br/>
      </w:r>
      <w:r w:rsidRPr="009020F0">
        <w:rPr>
          <w:color w:val="auto"/>
          <w:sz w:val="20"/>
          <w:szCs w:val="20"/>
        </w:rPr>
        <w:t>mini-komkommer</w:t>
      </w:r>
      <w:r w:rsidRPr="009020F0">
        <w:rPr>
          <w:b w:val="0"/>
          <w:bCs w:val="0"/>
          <w:color w:val="auto"/>
          <w:sz w:val="20"/>
          <w:szCs w:val="20"/>
        </w:rPr>
        <w:br/>
      </w:r>
      <w:r w:rsidRPr="009020F0">
        <w:rPr>
          <w:color w:val="auto"/>
          <w:sz w:val="20"/>
          <w:szCs w:val="20"/>
        </w:rPr>
        <w:t>eitjes</w:t>
      </w:r>
      <w:r w:rsidRPr="009020F0">
        <w:rPr>
          <w:b w:val="0"/>
          <w:bCs w:val="0"/>
          <w:color w:val="auto"/>
          <w:sz w:val="20"/>
          <w:szCs w:val="20"/>
        </w:rPr>
        <w:br/>
      </w:r>
      <w:proofErr w:type="spellStart"/>
      <w:r w:rsidRPr="009020F0">
        <w:rPr>
          <w:color w:val="auto"/>
          <w:sz w:val="20"/>
          <w:szCs w:val="20"/>
        </w:rPr>
        <w:t>cressonette</w:t>
      </w:r>
      <w:proofErr w:type="spellEnd"/>
      <w:r w:rsidRPr="009020F0">
        <w:rPr>
          <w:b w:val="0"/>
          <w:bCs w:val="0"/>
          <w:color w:val="auto"/>
          <w:sz w:val="20"/>
          <w:szCs w:val="20"/>
        </w:rPr>
        <w:br/>
      </w:r>
      <w:r w:rsidRPr="009020F0">
        <w:rPr>
          <w:color w:val="auto"/>
          <w:sz w:val="20"/>
          <w:szCs w:val="20"/>
        </w:rPr>
        <w:t>grijze garnaaltjes</w:t>
      </w:r>
      <w:r w:rsidRPr="009020F0">
        <w:rPr>
          <w:b w:val="0"/>
          <w:bCs w:val="0"/>
          <w:color w:val="auto"/>
          <w:sz w:val="20"/>
          <w:szCs w:val="20"/>
        </w:rPr>
        <w:br/>
      </w:r>
      <w:r w:rsidRPr="009020F0">
        <w:rPr>
          <w:color w:val="auto"/>
          <w:sz w:val="20"/>
          <w:szCs w:val="20"/>
        </w:rPr>
        <w:t>foreleitjes</w:t>
      </w:r>
      <w:r w:rsidRPr="009020F0">
        <w:rPr>
          <w:b w:val="0"/>
          <w:bCs w:val="0"/>
          <w:color w:val="auto"/>
          <w:sz w:val="20"/>
          <w:szCs w:val="20"/>
        </w:rPr>
        <w:br/>
      </w:r>
      <w:r w:rsidRPr="009020F0">
        <w:rPr>
          <w:color w:val="auto"/>
          <w:sz w:val="20"/>
          <w:szCs w:val="20"/>
        </w:rPr>
        <w:t>gebakken uitjes</w:t>
      </w:r>
    </w:p>
    <w:p w14:paraId="6076466F" w14:textId="77777777" w:rsidR="001305A8" w:rsidRPr="009020F0" w:rsidRDefault="001305A8">
      <w:pPr>
        <w:rPr>
          <w:rFonts w:ascii="Arial" w:hAnsi="Arial" w:cs="Arial"/>
          <w:sz w:val="20"/>
          <w:szCs w:val="20"/>
        </w:rPr>
      </w:pPr>
    </w:p>
    <w:p w14:paraId="1D7984B1" w14:textId="77777777" w:rsidR="009020F0" w:rsidRPr="009020F0" w:rsidRDefault="009020F0" w:rsidP="009020F0">
      <w:pPr>
        <w:pStyle w:val="NormalText"/>
        <w:rPr>
          <w:color w:val="auto"/>
          <w:sz w:val="20"/>
          <w:szCs w:val="20"/>
        </w:rPr>
      </w:pPr>
      <w:r w:rsidRPr="009020F0">
        <w:rPr>
          <w:b/>
          <w:bCs/>
          <w:color w:val="auto"/>
          <w:sz w:val="20"/>
          <w:szCs w:val="20"/>
        </w:rPr>
        <w:t>Zeekraalpuree</w:t>
      </w:r>
    </w:p>
    <w:p w14:paraId="59E42B74" w14:textId="77777777" w:rsidR="009020F0" w:rsidRPr="009020F0" w:rsidRDefault="009020F0" w:rsidP="009020F0">
      <w:pPr>
        <w:pStyle w:val="NormalText"/>
        <w:rPr>
          <w:color w:val="auto"/>
          <w:sz w:val="20"/>
          <w:szCs w:val="20"/>
        </w:rPr>
      </w:pPr>
      <w:r w:rsidRPr="009020F0">
        <w:rPr>
          <w:color w:val="auto"/>
          <w:sz w:val="20"/>
          <w:szCs w:val="20"/>
        </w:rPr>
        <w:t xml:space="preserve">Was en blancheer een goeie 200 g zeekraal. Spoel onmiddellijk onder koud water om de kleur te fixeren. Hak een </w:t>
      </w:r>
      <w:proofErr w:type="spellStart"/>
      <w:r w:rsidRPr="009020F0">
        <w:rPr>
          <w:color w:val="auto"/>
          <w:sz w:val="20"/>
          <w:szCs w:val="20"/>
        </w:rPr>
        <w:t>preiwit</w:t>
      </w:r>
      <w:proofErr w:type="spellEnd"/>
      <w:r w:rsidRPr="009020F0">
        <w:rPr>
          <w:color w:val="auto"/>
          <w:sz w:val="20"/>
          <w:szCs w:val="20"/>
        </w:rPr>
        <w:t>, een ui en een tweetal teentjes knoflook en fruit ze in een flinke klont boter tot de ui glazig wordt. Voeg dan de zeekraal toe en een half glas room. Kruid met een draai uit de pepermolen en wat geraspte verse nootmuskaat. Laat een paar minuutjes sudderen. Zet de staafmixer in de pot en pureer. De puree is nu klaar voor gebruik. Meng eventueel met een paar eetlepels aardappelpureepoeder om de puree dikker te maken.</w:t>
      </w:r>
    </w:p>
    <w:p w14:paraId="2163E0FA" w14:textId="77777777" w:rsidR="009020F0" w:rsidRPr="009020F0" w:rsidRDefault="009020F0" w:rsidP="009020F0">
      <w:pPr>
        <w:pStyle w:val="NormalText"/>
        <w:rPr>
          <w:color w:val="auto"/>
          <w:sz w:val="20"/>
          <w:szCs w:val="20"/>
        </w:rPr>
      </w:pPr>
    </w:p>
    <w:p w14:paraId="0FBA9683" w14:textId="77777777" w:rsidR="009020F0" w:rsidRPr="009020F0" w:rsidRDefault="009020F0" w:rsidP="009020F0">
      <w:pPr>
        <w:pStyle w:val="NormalText"/>
        <w:rPr>
          <w:color w:val="auto"/>
          <w:sz w:val="20"/>
          <w:szCs w:val="20"/>
        </w:rPr>
      </w:pPr>
      <w:r w:rsidRPr="009020F0">
        <w:rPr>
          <w:b/>
          <w:bCs/>
          <w:color w:val="auto"/>
          <w:sz w:val="20"/>
          <w:szCs w:val="20"/>
        </w:rPr>
        <w:t xml:space="preserve">De </w:t>
      </w:r>
      <w:proofErr w:type="spellStart"/>
      <w:r w:rsidRPr="009020F0">
        <w:rPr>
          <w:b/>
          <w:bCs/>
          <w:color w:val="auto"/>
          <w:sz w:val="20"/>
          <w:szCs w:val="20"/>
        </w:rPr>
        <w:t>saffraansaus</w:t>
      </w:r>
      <w:proofErr w:type="spellEnd"/>
    </w:p>
    <w:p w14:paraId="042CE234" w14:textId="77777777" w:rsidR="009020F0" w:rsidRPr="009020F0" w:rsidRDefault="009020F0" w:rsidP="009020F0">
      <w:pPr>
        <w:pStyle w:val="NormalText"/>
        <w:rPr>
          <w:color w:val="auto"/>
          <w:sz w:val="20"/>
          <w:szCs w:val="20"/>
        </w:rPr>
      </w:pPr>
      <w:r w:rsidRPr="009020F0">
        <w:rPr>
          <w:color w:val="auto"/>
          <w:sz w:val="20"/>
          <w:szCs w:val="20"/>
        </w:rPr>
        <w:t xml:space="preserve">Trek bij voorkeur zelf een </w:t>
      </w:r>
      <w:hyperlink r:id="rId5" w:history="1">
        <w:r w:rsidRPr="009020F0">
          <w:rPr>
            <w:b/>
            <w:bCs/>
            <w:color w:val="auto"/>
            <w:sz w:val="20"/>
            <w:szCs w:val="20"/>
            <w:u w:val="single"/>
          </w:rPr>
          <w:t>visbouillon</w:t>
        </w:r>
      </w:hyperlink>
      <w:r w:rsidRPr="009020F0">
        <w:rPr>
          <w:color w:val="auto"/>
          <w:sz w:val="20"/>
          <w:szCs w:val="20"/>
        </w:rPr>
        <w:t xml:space="preserve"> of gebruik desnoods een </w:t>
      </w:r>
      <w:proofErr w:type="spellStart"/>
      <w:r w:rsidRPr="009020F0">
        <w:rPr>
          <w:color w:val="auto"/>
          <w:sz w:val="20"/>
          <w:szCs w:val="20"/>
        </w:rPr>
        <w:t>visfond</w:t>
      </w:r>
      <w:proofErr w:type="spellEnd"/>
      <w:r w:rsidRPr="009020F0">
        <w:rPr>
          <w:color w:val="auto"/>
          <w:sz w:val="20"/>
          <w:szCs w:val="20"/>
        </w:rPr>
        <w:t xml:space="preserve"> in poedervorm. Voeg een glas witte wijn en een gelijke hoeveelheid room toe. Breng aan de kook en voeg een paar eetlepels tomatenconcentraat en een potje saffraan toe. Giet er een flinke scheut </w:t>
      </w:r>
      <w:proofErr w:type="spellStart"/>
      <w:r w:rsidRPr="009020F0">
        <w:rPr>
          <w:color w:val="auto"/>
          <w:sz w:val="20"/>
          <w:szCs w:val="20"/>
        </w:rPr>
        <w:t>Noilly</w:t>
      </w:r>
      <w:proofErr w:type="spellEnd"/>
      <w:r w:rsidRPr="009020F0">
        <w:rPr>
          <w:color w:val="auto"/>
          <w:sz w:val="20"/>
          <w:szCs w:val="20"/>
        </w:rPr>
        <w:t xml:space="preserve"> Prat bij en breng verder op smaak met peper en zout. Laat even inkoken.</w:t>
      </w:r>
    </w:p>
    <w:p w14:paraId="48EEAAB9" w14:textId="77777777" w:rsidR="009020F0" w:rsidRPr="009020F0" w:rsidRDefault="009020F0" w:rsidP="009020F0">
      <w:pPr>
        <w:pStyle w:val="NormalText"/>
        <w:rPr>
          <w:color w:val="auto"/>
          <w:sz w:val="20"/>
          <w:szCs w:val="20"/>
        </w:rPr>
      </w:pPr>
    </w:p>
    <w:p w14:paraId="07186024" w14:textId="77777777" w:rsidR="009020F0" w:rsidRPr="009020F0" w:rsidRDefault="009020F0" w:rsidP="009020F0">
      <w:pPr>
        <w:pStyle w:val="NormalText"/>
        <w:rPr>
          <w:color w:val="auto"/>
          <w:sz w:val="20"/>
          <w:szCs w:val="20"/>
        </w:rPr>
      </w:pPr>
      <w:r w:rsidRPr="009020F0">
        <w:rPr>
          <w:b/>
          <w:bCs/>
          <w:color w:val="auto"/>
          <w:sz w:val="20"/>
          <w:szCs w:val="20"/>
        </w:rPr>
        <w:t>De roggenwangetjes</w:t>
      </w:r>
    </w:p>
    <w:p w14:paraId="4D2CEBE4" w14:textId="77777777" w:rsidR="009020F0" w:rsidRPr="009020F0" w:rsidRDefault="009020F0" w:rsidP="009020F0">
      <w:pPr>
        <w:pStyle w:val="NormalText"/>
        <w:rPr>
          <w:color w:val="auto"/>
          <w:sz w:val="20"/>
          <w:szCs w:val="20"/>
        </w:rPr>
      </w:pPr>
      <w:r w:rsidRPr="009020F0">
        <w:rPr>
          <w:color w:val="auto"/>
          <w:sz w:val="20"/>
          <w:szCs w:val="20"/>
        </w:rPr>
        <w:t>Droog de wangetjes af en bestuif met vloeiende bloem. Bak ze rondom bruin in een pan met boter.</w:t>
      </w:r>
    </w:p>
    <w:p w14:paraId="5636A013" w14:textId="77777777" w:rsidR="009020F0" w:rsidRPr="009020F0" w:rsidRDefault="009020F0">
      <w:pPr>
        <w:rPr>
          <w:rFonts w:ascii="Arial" w:hAnsi="Arial" w:cs="Arial"/>
          <w:sz w:val="20"/>
          <w:szCs w:val="20"/>
        </w:rPr>
      </w:pPr>
    </w:p>
    <w:p w14:paraId="72874E2E" w14:textId="77777777" w:rsidR="009020F0" w:rsidRPr="009020F0" w:rsidRDefault="009020F0" w:rsidP="009020F0">
      <w:pPr>
        <w:pStyle w:val="NormalText"/>
        <w:rPr>
          <w:color w:val="auto"/>
          <w:sz w:val="20"/>
          <w:szCs w:val="20"/>
        </w:rPr>
      </w:pPr>
      <w:r w:rsidRPr="009020F0">
        <w:rPr>
          <w:b/>
          <w:bCs/>
          <w:color w:val="auto"/>
          <w:sz w:val="20"/>
          <w:szCs w:val="20"/>
        </w:rPr>
        <w:t>Afwerking op het bord</w:t>
      </w:r>
    </w:p>
    <w:p w14:paraId="4BCF20EA" w14:textId="77777777" w:rsidR="009020F0" w:rsidRPr="009020F0" w:rsidRDefault="009020F0" w:rsidP="009020F0">
      <w:pPr>
        <w:pStyle w:val="NormalText"/>
        <w:rPr>
          <w:color w:val="auto"/>
          <w:sz w:val="20"/>
          <w:szCs w:val="20"/>
        </w:rPr>
      </w:pPr>
      <w:r w:rsidRPr="009020F0">
        <w:rPr>
          <w:color w:val="auto"/>
          <w:sz w:val="20"/>
          <w:szCs w:val="20"/>
        </w:rPr>
        <w:t xml:space="preserve">Begin met een hoopje zeekraalpuree in het midden van het bord. Lepel daarrond een ring van </w:t>
      </w:r>
      <w:proofErr w:type="spellStart"/>
      <w:r w:rsidRPr="009020F0">
        <w:rPr>
          <w:color w:val="auto"/>
          <w:sz w:val="20"/>
          <w:szCs w:val="20"/>
        </w:rPr>
        <w:t>saffraansaus</w:t>
      </w:r>
      <w:proofErr w:type="spellEnd"/>
      <w:r w:rsidRPr="009020F0">
        <w:rPr>
          <w:color w:val="auto"/>
          <w:sz w:val="20"/>
          <w:szCs w:val="20"/>
        </w:rPr>
        <w:t>. Leg op die ring afwisselend gebakken roggenwangetjes en gebakken schijfjes mini-komkommer. Leg in het midden op de puree een gepocheerd eitje en snijd het open net voor het opdienen.</w:t>
      </w:r>
    </w:p>
    <w:p w14:paraId="0DE8A71B" w14:textId="77777777" w:rsidR="009020F0" w:rsidRPr="009020F0" w:rsidRDefault="009020F0" w:rsidP="009020F0">
      <w:pPr>
        <w:pStyle w:val="NormalText"/>
        <w:rPr>
          <w:color w:val="auto"/>
          <w:sz w:val="20"/>
          <w:szCs w:val="20"/>
        </w:rPr>
      </w:pPr>
    </w:p>
    <w:p w14:paraId="642E818E" w14:textId="2B73A0B2" w:rsidR="009020F0" w:rsidRPr="009020F0" w:rsidRDefault="009020F0" w:rsidP="009020F0">
      <w:pPr>
        <w:pStyle w:val="NormalText"/>
        <w:rPr>
          <w:color w:val="auto"/>
          <w:sz w:val="20"/>
          <w:szCs w:val="20"/>
        </w:rPr>
      </w:pPr>
      <w:r w:rsidRPr="009020F0">
        <w:rPr>
          <w:color w:val="auto"/>
          <w:sz w:val="20"/>
          <w:szCs w:val="20"/>
        </w:rPr>
        <w:t xml:space="preserve">Werk af naar eigen inzicht en inspiratie met plukjes zeekraal, </w:t>
      </w:r>
      <w:proofErr w:type="spellStart"/>
      <w:r w:rsidRPr="009020F0">
        <w:rPr>
          <w:color w:val="auto"/>
          <w:sz w:val="20"/>
          <w:szCs w:val="20"/>
        </w:rPr>
        <w:t>cressonette</w:t>
      </w:r>
      <w:proofErr w:type="spellEnd"/>
      <w:r w:rsidRPr="009020F0">
        <w:rPr>
          <w:color w:val="auto"/>
          <w:sz w:val="20"/>
          <w:szCs w:val="20"/>
        </w:rPr>
        <w:t>, gepelde grijze garnaaltjes, foreleitjes en gebakken uitjes.</w:t>
      </w:r>
    </w:p>
    <w:p w14:paraId="029E2F45" w14:textId="77777777" w:rsidR="009020F0" w:rsidRPr="009020F0" w:rsidRDefault="009020F0">
      <w:pPr>
        <w:rPr>
          <w:rFonts w:ascii="Arial" w:hAnsi="Arial" w:cs="Arial"/>
          <w:sz w:val="20"/>
          <w:szCs w:val="20"/>
        </w:rPr>
      </w:pPr>
    </w:p>
    <w:sectPr w:rsidR="009020F0" w:rsidRPr="009020F0" w:rsidSect="00350B2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59"/>
    <w:rsid w:val="001305A8"/>
    <w:rsid w:val="009020F0"/>
    <w:rsid w:val="00C631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9D0A"/>
  <w15:chartTrackingRefBased/>
  <w15:docId w15:val="{7F7DFDCD-8950-447A-9F4A-FADB7B42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63159"/>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63159"/>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020F0"/>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9020F0"/>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9020F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8.htm" TargetMode="External"/><Relationship Id="rId4" Type="http://schemas.openxmlformats.org/officeDocument/2006/relationships/hyperlink" Target="https://www.creatief-koken.be/basis/61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1587</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2024-01-05T06:13:00Z</dcterms:created>
  <dcterms:modified xsi:type="dcterms:W3CDTF">2024-01-05T06:15:00Z</dcterms:modified>
</cp:coreProperties>
</file>