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FDCB" w14:textId="009A151F" w:rsidR="002133A7" w:rsidRPr="002133A7" w:rsidRDefault="00647319" w:rsidP="002133A7">
      <w:pPr>
        <w:autoSpaceDE w:val="0"/>
        <w:autoSpaceDN w:val="0"/>
        <w:adjustRightInd w:val="0"/>
        <w:spacing w:before="525" w:after="241" w:line="192" w:lineRule="auto"/>
        <w:jc w:val="center"/>
        <w:outlineLvl w:val="0"/>
        <w:rPr>
          <w:rFonts w:ascii="Arial" w:hAnsi="Arial" w:cs="Arial"/>
          <w:kern w:val="0"/>
          <w:sz w:val="20"/>
          <w:szCs w:val="20"/>
        </w:rPr>
      </w:pPr>
      <w:r w:rsidRPr="00647319">
        <w:rPr>
          <w:rFonts w:ascii="Arial" w:hAnsi="Arial" w:cs="Arial"/>
          <w:b/>
          <w:bCs/>
          <w:kern w:val="0"/>
          <w:sz w:val="20"/>
          <w:szCs w:val="20"/>
        </w:rPr>
        <w:t>Aspergecocktail</w:t>
      </w:r>
      <w:r w:rsidR="002133A7" w:rsidRPr="002133A7">
        <w:rPr>
          <w:rFonts w:ascii="Arial" w:hAnsi="Arial" w:cs="Arial"/>
          <w:b/>
          <w:bCs/>
          <w:kern w:val="0"/>
          <w:sz w:val="20"/>
          <w:szCs w:val="20"/>
        </w:rPr>
        <w:t xml:space="preserve"> op zijn Vlaams</w:t>
      </w:r>
    </w:p>
    <w:p w14:paraId="660248EF" w14:textId="77777777" w:rsidR="00647319" w:rsidRPr="00647319" w:rsidRDefault="00647319" w:rsidP="00647319">
      <w:pPr>
        <w:pStyle w:val="ingredintena"/>
        <w:jc w:val="left"/>
        <w:rPr>
          <w:b w:val="0"/>
          <w:bCs w:val="0"/>
          <w:color w:val="auto"/>
          <w:sz w:val="20"/>
          <w:szCs w:val="20"/>
        </w:rPr>
      </w:pPr>
      <w:proofErr w:type="gramStart"/>
      <w:r w:rsidRPr="00647319">
        <w:rPr>
          <w:color w:val="auto"/>
          <w:sz w:val="20"/>
          <w:szCs w:val="20"/>
        </w:rPr>
        <w:t>witte</w:t>
      </w:r>
      <w:proofErr w:type="gramEnd"/>
      <w:r w:rsidRPr="00647319">
        <w:rPr>
          <w:color w:val="auto"/>
          <w:sz w:val="20"/>
          <w:szCs w:val="20"/>
        </w:rPr>
        <w:t xml:space="preserve"> asperges</w:t>
      </w:r>
    </w:p>
    <w:p w14:paraId="00B4DF41" w14:textId="77777777" w:rsidR="00647319" w:rsidRPr="00647319" w:rsidRDefault="00647319" w:rsidP="00647319">
      <w:pPr>
        <w:pStyle w:val="ingredintena"/>
        <w:jc w:val="left"/>
        <w:rPr>
          <w:b w:val="0"/>
          <w:bCs w:val="0"/>
          <w:color w:val="auto"/>
          <w:sz w:val="20"/>
          <w:szCs w:val="20"/>
        </w:rPr>
      </w:pPr>
      <w:proofErr w:type="gramStart"/>
      <w:r w:rsidRPr="00647319">
        <w:rPr>
          <w:color w:val="auto"/>
          <w:sz w:val="20"/>
          <w:szCs w:val="20"/>
        </w:rPr>
        <w:t>eitjes</w:t>
      </w:r>
      <w:proofErr w:type="gramEnd"/>
    </w:p>
    <w:p w14:paraId="35E57FB4" w14:textId="77777777" w:rsidR="00647319" w:rsidRPr="00647319" w:rsidRDefault="00647319" w:rsidP="00647319">
      <w:pPr>
        <w:pStyle w:val="ingredintena"/>
        <w:jc w:val="left"/>
        <w:rPr>
          <w:b w:val="0"/>
          <w:bCs w:val="0"/>
          <w:color w:val="auto"/>
          <w:sz w:val="20"/>
          <w:szCs w:val="20"/>
        </w:rPr>
      </w:pPr>
      <w:proofErr w:type="gramStart"/>
      <w:r w:rsidRPr="00647319">
        <w:rPr>
          <w:color w:val="auto"/>
          <w:sz w:val="20"/>
          <w:szCs w:val="20"/>
        </w:rPr>
        <w:t>culinaire</w:t>
      </w:r>
      <w:proofErr w:type="gramEnd"/>
      <w:r w:rsidRPr="00647319">
        <w:rPr>
          <w:color w:val="auto"/>
          <w:sz w:val="20"/>
          <w:szCs w:val="20"/>
        </w:rPr>
        <w:t xml:space="preserve"> room</w:t>
      </w:r>
    </w:p>
    <w:p w14:paraId="4060F3FC" w14:textId="77777777" w:rsidR="00647319" w:rsidRPr="00647319" w:rsidRDefault="00647319" w:rsidP="00647319">
      <w:pPr>
        <w:pStyle w:val="ingredintena"/>
        <w:jc w:val="left"/>
        <w:rPr>
          <w:b w:val="0"/>
          <w:bCs w:val="0"/>
          <w:color w:val="auto"/>
          <w:sz w:val="20"/>
          <w:szCs w:val="20"/>
        </w:rPr>
      </w:pPr>
      <w:proofErr w:type="gramStart"/>
      <w:r w:rsidRPr="00647319">
        <w:rPr>
          <w:color w:val="auto"/>
          <w:sz w:val="20"/>
          <w:szCs w:val="20"/>
        </w:rPr>
        <w:t>boter</w:t>
      </w:r>
      <w:proofErr w:type="gramEnd"/>
    </w:p>
    <w:p w14:paraId="627CD673" w14:textId="77777777" w:rsidR="00647319" w:rsidRPr="00647319" w:rsidRDefault="00647319" w:rsidP="00647319">
      <w:pPr>
        <w:pStyle w:val="ingredintena"/>
        <w:jc w:val="left"/>
        <w:rPr>
          <w:b w:val="0"/>
          <w:bCs w:val="0"/>
          <w:color w:val="auto"/>
          <w:sz w:val="20"/>
          <w:szCs w:val="20"/>
        </w:rPr>
      </w:pPr>
      <w:proofErr w:type="gramStart"/>
      <w:r w:rsidRPr="00647319">
        <w:rPr>
          <w:color w:val="auto"/>
          <w:sz w:val="20"/>
          <w:szCs w:val="20"/>
        </w:rPr>
        <w:t>peper</w:t>
      </w:r>
      <w:proofErr w:type="gramEnd"/>
      <w:r w:rsidRPr="00647319">
        <w:rPr>
          <w:color w:val="auto"/>
          <w:sz w:val="20"/>
          <w:szCs w:val="20"/>
        </w:rPr>
        <w:t xml:space="preserve"> en zout</w:t>
      </w:r>
    </w:p>
    <w:p w14:paraId="3323253F" w14:textId="77777777" w:rsidR="00647319" w:rsidRPr="00647319" w:rsidRDefault="00647319" w:rsidP="00647319">
      <w:pPr>
        <w:pStyle w:val="ingredintenb"/>
        <w:rPr>
          <w:b w:val="0"/>
          <w:bCs w:val="0"/>
          <w:color w:val="auto"/>
          <w:sz w:val="20"/>
          <w:szCs w:val="20"/>
        </w:rPr>
      </w:pPr>
      <w:proofErr w:type="gramStart"/>
      <w:r w:rsidRPr="00647319">
        <w:rPr>
          <w:color w:val="auto"/>
          <w:sz w:val="20"/>
          <w:szCs w:val="20"/>
        </w:rPr>
        <w:t>garnaaltjes</w:t>
      </w:r>
      <w:proofErr w:type="gramEnd"/>
    </w:p>
    <w:p w14:paraId="6658B368" w14:textId="77777777" w:rsidR="00647319" w:rsidRPr="00647319" w:rsidRDefault="00647319" w:rsidP="00647319">
      <w:pPr>
        <w:pStyle w:val="ingredintenb"/>
        <w:rPr>
          <w:b w:val="0"/>
          <w:bCs w:val="0"/>
          <w:color w:val="auto"/>
          <w:sz w:val="20"/>
          <w:szCs w:val="20"/>
        </w:rPr>
      </w:pPr>
      <w:proofErr w:type="gramStart"/>
      <w:r w:rsidRPr="00647319">
        <w:rPr>
          <w:color w:val="auto"/>
          <w:sz w:val="20"/>
          <w:szCs w:val="20"/>
        </w:rPr>
        <w:t>gerookte</w:t>
      </w:r>
      <w:proofErr w:type="gramEnd"/>
      <w:r w:rsidRPr="00647319">
        <w:rPr>
          <w:color w:val="auto"/>
          <w:sz w:val="20"/>
          <w:szCs w:val="20"/>
        </w:rPr>
        <w:t xml:space="preserve"> zalm</w:t>
      </w:r>
    </w:p>
    <w:p w14:paraId="73E78E98" w14:textId="77777777" w:rsidR="00647319" w:rsidRPr="00647319" w:rsidRDefault="00647319" w:rsidP="00647319">
      <w:pPr>
        <w:pStyle w:val="ingredintenb"/>
        <w:rPr>
          <w:b w:val="0"/>
          <w:bCs w:val="0"/>
          <w:color w:val="auto"/>
          <w:sz w:val="20"/>
          <w:szCs w:val="20"/>
        </w:rPr>
      </w:pPr>
      <w:proofErr w:type="gramStart"/>
      <w:r w:rsidRPr="00647319">
        <w:rPr>
          <w:color w:val="auto"/>
          <w:sz w:val="20"/>
          <w:szCs w:val="20"/>
        </w:rPr>
        <w:t>peterselie</w:t>
      </w:r>
      <w:proofErr w:type="gramEnd"/>
    </w:p>
    <w:p w14:paraId="15565A0D" w14:textId="77777777" w:rsidR="00647319" w:rsidRPr="00647319" w:rsidRDefault="00647319" w:rsidP="00647319">
      <w:pPr>
        <w:pStyle w:val="ingredintenb"/>
        <w:rPr>
          <w:b w:val="0"/>
          <w:bCs w:val="0"/>
          <w:color w:val="auto"/>
          <w:sz w:val="20"/>
          <w:szCs w:val="20"/>
        </w:rPr>
      </w:pPr>
      <w:proofErr w:type="gramStart"/>
      <w:r w:rsidRPr="00647319">
        <w:rPr>
          <w:color w:val="auto"/>
          <w:sz w:val="20"/>
          <w:szCs w:val="20"/>
        </w:rPr>
        <w:t>lompviseitjes</w:t>
      </w:r>
      <w:proofErr w:type="gramEnd"/>
    </w:p>
    <w:p w14:paraId="2CC96FE1" w14:textId="77777777" w:rsidR="00647319" w:rsidRPr="00647319" w:rsidRDefault="00647319" w:rsidP="00647319">
      <w:pPr>
        <w:pStyle w:val="ingredintenb"/>
        <w:rPr>
          <w:b w:val="0"/>
          <w:bCs w:val="0"/>
          <w:color w:val="auto"/>
          <w:sz w:val="20"/>
          <w:szCs w:val="20"/>
        </w:rPr>
      </w:pPr>
      <w:proofErr w:type="gramStart"/>
      <w:r w:rsidRPr="00647319">
        <w:rPr>
          <w:color w:val="auto"/>
          <w:sz w:val="20"/>
          <w:szCs w:val="20"/>
        </w:rPr>
        <w:t>waterkers</w:t>
      </w:r>
      <w:proofErr w:type="gramEnd"/>
    </w:p>
    <w:p w14:paraId="46D5C555" w14:textId="77777777" w:rsidR="00647319" w:rsidRPr="00647319" w:rsidRDefault="00647319" w:rsidP="00647319">
      <w:pPr>
        <w:pStyle w:val="ingredintenb"/>
        <w:rPr>
          <w:b w:val="0"/>
          <w:bCs w:val="0"/>
          <w:color w:val="auto"/>
          <w:sz w:val="20"/>
          <w:szCs w:val="20"/>
        </w:rPr>
      </w:pPr>
      <w:hyperlink r:id="rId4" w:history="1">
        <w:proofErr w:type="gramStart"/>
        <w:r w:rsidRPr="00647319">
          <w:rPr>
            <w:color w:val="auto"/>
            <w:sz w:val="20"/>
            <w:szCs w:val="20"/>
            <w:u w:val="single"/>
          </w:rPr>
          <w:t>hollandaisesaus</w:t>
        </w:r>
        <w:proofErr w:type="gramEnd"/>
      </w:hyperlink>
    </w:p>
    <w:p w14:paraId="074D1C50" w14:textId="77777777" w:rsidR="001305A8" w:rsidRPr="00647319" w:rsidRDefault="001305A8">
      <w:pPr>
        <w:rPr>
          <w:rFonts w:ascii="Arial" w:hAnsi="Arial" w:cs="Arial"/>
          <w:sz w:val="20"/>
          <w:szCs w:val="20"/>
        </w:rPr>
      </w:pPr>
    </w:p>
    <w:p w14:paraId="13E70EE7" w14:textId="77777777" w:rsidR="00647319" w:rsidRPr="00647319" w:rsidRDefault="00647319" w:rsidP="00647319">
      <w:pPr>
        <w:pStyle w:val="NormalText"/>
        <w:rPr>
          <w:color w:val="auto"/>
          <w:sz w:val="20"/>
          <w:szCs w:val="20"/>
        </w:rPr>
      </w:pPr>
      <w:r w:rsidRPr="00647319">
        <w:rPr>
          <w:color w:val="auto"/>
          <w:sz w:val="20"/>
          <w:szCs w:val="20"/>
        </w:rPr>
        <w:t xml:space="preserve">Schil de witte asperges zeer grondig om alle draden te verwijderen. Stoom ze gaar in een minuutje of zeven. Snijd de punten eraf op een vijftal centimeter lengte. Bewaar de punten en verwerk de rest later in, bijvoorbeeld een aspergesoepje. </w:t>
      </w:r>
    </w:p>
    <w:p w14:paraId="2233635A" w14:textId="77777777" w:rsidR="00647319" w:rsidRPr="00647319" w:rsidRDefault="00647319" w:rsidP="00647319">
      <w:pPr>
        <w:pStyle w:val="NormalText"/>
        <w:rPr>
          <w:color w:val="auto"/>
          <w:sz w:val="20"/>
          <w:szCs w:val="20"/>
        </w:rPr>
      </w:pPr>
    </w:p>
    <w:p w14:paraId="28772659" w14:textId="77777777" w:rsidR="00647319" w:rsidRPr="00647319" w:rsidRDefault="00647319" w:rsidP="00647319">
      <w:pPr>
        <w:pStyle w:val="NormalText"/>
        <w:rPr>
          <w:color w:val="auto"/>
          <w:sz w:val="20"/>
          <w:szCs w:val="20"/>
        </w:rPr>
      </w:pPr>
      <w:r w:rsidRPr="00647319">
        <w:rPr>
          <w:color w:val="auto"/>
          <w:sz w:val="20"/>
          <w:szCs w:val="20"/>
        </w:rPr>
        <w:t xml:space="preserve">Maak een </w:t>
      </w:r>
      <w:hyperlink r:id="rId5" w:history="1">
        <w:r w:rsidRPr="00647319">
          <w:rPr>
            <w:b/>
            <w:bCs/>
            <w:color w:val="auto"/>
            <w:sz w:val="20"/>
            <w:szCs w:val="20"/>
            <w:u w:val="single"/>
          </w:rPr>
          <w:t>hollandaisesaus</w:t>
        </w:r>
      </w:hyperlink>
      <w:r w:rsidRPr="00647319">
        <w:rPr>
          <w:color w:val="auto"/>
          <w:sz w:val="20"/>
          <w:szCs w:val="20"/>
        </w:rPr>
        <w:t>. Maak een roereitje met een scheutje room, zodat het heerlijk smeuïg is. Pluk en was een paar sprietjes waterkers en een paar plukjes peterselie. Daarmee is de voorbereiding klaar, tenzij je de moeite neemt om een portie grijze garnaaltjes met de hand te pellen.</w:t>
      </w:r>
    </w:p>
    <w:p w14:paraId="746CA6A7" w14:textId="77777777" w:rsidR="00647319" w:rsidRPr="00647319" w:rsidRDefault="00647319">
      <w:pPr>
        <w:rPr>
          <w:rFonts w:ascii="Arial" w:hAnsi="Arial" w:cs="Arial"/>
          <w:sz w:val="20"/>
          <w:szCs w:val="20"/>
        </w:rPr>
      </w:pPr>
    </w:p>
    <w:p w14:paraId="5955BE98" w14:textId="77777777" w:rsidR="00647319" w:rsidRPr="00647319" w:rsidRDefault="00647319" w:rsidP="00647319">
      <w:pPr>
        <w:pStyle w:val="NormalText"/>
        <w:rPr>
          <w:color w:val="auto"/>
          <w:sz w:val="20"/>
          <w:szCs w:val="20"/>
        </w:rPr>
      </w:pPr>
      <w:r w:rsidRPr="00647319">
        <w:rPr>
          <w:b/>
          <w:bCs/>
          <w:color w:val="auto"/>
          <w:sz w:val="20"/>
          <w:szCs w:val="20"/>
        </w:rPr>
        <w:t>In het bord</w:t>
      </w:r>
      <w:r w:rsidRPr="00647319">
        <w:rPr>
          <w:color w:val="auto"/>
          <w:sz w:val="20"/>
          <w:szCs w:val="20"/>
        </w:rPr>
        <w:t xml:space="preserve">. Hier wordt gekozen voor het sombrero-type. Begin met een bodem gesnipperde gerookte zalm. Schep daarop een roereitje en kruid dit bij met peper en zout. Zet een paar aspergepunten tegen de rand van het bord. Schep een soeplepel </w:t>
      </w:r>
      <w:proofErr w:type="spellStart"/>
      <w:r w:rsidRPr="00647319">
        <w:rPr>
          <w:color w:val="auto"/>
          <w:sz w:val="20"/>
          <w:szCs w:val="20"/>
        </w:rPr>
        <w:t>hollandaise</w:t>
      </w:r>
      <w:proofErr w:type="spellEnd"/>
      <w:r w:rsidRPr="00647319">
        <w:rPr>
          <w:color w:val="auto"/>
          <w:sz w:val="20"/>
          <w:szCs w:val="20"/>
        </w:rPr>
        <w:t xml:space="preserve"> tegen de asperges aan. Leg daarop een koffielepeltje lompviseitjes, of voor wie het zich kan veroorloven: echte kaviaar.</w:t>
      </w:r>
    </w:p>
    <w:p w14:paraId="497DB6B8" w14:textId="77777777" w:rsidR="00647319" w:rsidRPr="00647319" w:rsidRDefault="00647319" w:rsidP="00647319">
      <w:pPr>
        <w:pStyle w:val="NormalText"/>
        <w:rPr>
          <w:color w:val="auto"/>
          <w:sz w:val="20"/>
          <w:szCs w:val="20"/>
        </w:rPr>
      </w:pPr>
    </w:p>
    <w:p w14:paraId="76D78117" w14:textId="77777777" w:rsidR="00647319" w:rsidRPr="00647319" w:rsidRDefault="00647319" w:rsidP="00647319">
      <w:pPr>
        <w:pStyle w:val="NormalText"/>
        <w:rPr>
          <w:color w:val="auto"/>
          <w:sz w:val="20"/>
          <w:szCs w:val="20"/>
        </w:rPr>
      </w:pPr>
      <w:r w:rsidRPr="00647319">
        <w:rPr>
          <w:color w:val="auto"/>
          <w:sz w:val="20"/>
          <w:szCs w:val="20"/>
        </w:rPr>
        <w:t>Leg daarnaast een paar lepels gepelde garnaaltjes. Werk af met plukjes peterselie en wat waterkers. Je kan er nog een schijfje citroen of bloedsinaasappel aan toevoegen indien gewenst.</w:t>
      </w:r>
    </w:p>
    <w:p w14:paraId="6CFA7C60" w14:textId="77777777" w:rsidR="00647319" w:rsidRPr="00647319" w:rsidRDefault="00647319">
      <w:pPr>
        <w:rPr>
          <w:rFonts w:ascii="Arial" w:hAnsi="Arial" w:cs="Arial"/>
          <w:sz w:val="20"/>
          <w:szCs w:val="20"/>
        </w:rPr>
      </w:pPr>
    </w:p>
    <w:sectPr w:rsidR="00647319" w:rsidRPr="00647319" w:rsidSect="009818D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1305A8"/>
    <w:rsid w:val="002133A7"/>
    <w:rsid w:val="00647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2E81"/>
  <w15:chartTrackingRefBased/>
  <w15:docId w15:val="{FB3E043A-5E73-4226-9995-995A1DC8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133A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133A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4731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47319"/>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4731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5939.htm" TargetMode="External"/><Relationship Id="rId4" Type="http://schemas.openxmlformats.org/officeDocument/2006/relationships/hyperlink" Target="https://www.creatief-koken.be/basis/59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2024-01-05T08:14:00Z</dcterms:created>
  <dcterms:modified xsi:type="dcterms:W3CDTF">2024-01-05T08:15:00Z</dcterms:modified>
</cp:coreProperties>
</file>