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4544D" w14:textId="3D5232DB" w:rsidR="00034EDD" w:rsidRPr="00034EDD" w:rsidRDefault="00D27B00" w:rsidP="00034EDD">
      <w:pPr>
        <w:autoSpaceDE w:val="0"/>
        <w:autoSpaceDN w:val="0"/>
        <w:adjustRightInd w:val="0"/>
        <w:spacing w:before="525" w:after="241" w:line="192" w:lineRule="auto"/>
        <w:jc w:val="center"/>
        <w:outlineLvl w:val="0"/>
        <w:rPr>
          <w:rFonts w:ascii="Arial" w:hAnsi="Arial" w:cs="Arial"/>
          <w:kern w:val="0"/>
          <w:sz w:val="20"/>
          <w:szCs w:val="20"/>
        </w:rPr>
      </w:pPr>
      <w:r>
        <w:rPr>
          <w:rFonts w:ascii="Arial" w:hAnsi="Arial" w:cs="Arial"/>
          <w:b/>
          <w:bCs/>
          <w:kern w:val="0"/>
          <w:sz w:val="20"/>
          <w:szCs w:val="20"/>
        </w:rPr>
        <w:t>H</w:t>
      </w:r>
      <w:r w:rsidR="00034EDD" w:rsidRPr="00034EDD">
        <w:rPr>
          <w:rFonts w:ascii="Arial" w:hAnsi="Arial" w:cs="Arial"/>
          <w:b/>
          <w:bCs/>
          <w:kern w:val="0"/>
          <w:sz w:val="20"/>
          <w:szCs w:val="20"/>
        </w:rPr>
        <w:t>ertenragout met pompoen en peertjes</w:t>
      </w:r>
    </w:p>
    <w:p w14:paraId="0B2D4511" w14:textId="77777777" w:rsidR="00D27B00" w:rsidRPr="00D27B00" w:rsidRDefault="00D27B00" w:rsidP="00D27B00">
      <w:pPr>
        <w:pStyle w:val="ingredintena"/>
        <w:spacing w:line="240" w:lineRule="auto"/>
        <w:jc w:val="left"/>
        <w:rPr>
          <w:b w:val="0"/>
          <w:bCs w:val="0"/>
          <w:color w:val="auto"/>
          <w:sz w:val="20"/>
          <w:szCs w:val="20"/>
        </w:rPr>
      </w:pPr>
      <w:proofErr w:type="gramStart"/>
      <w:r w:rsidRPr="00D27B00">
        <w:rPr>
          <w:color w:val="auto"/>
          <w:sz w:val="20"/>
          <w:szCs w:val="20"/>
        </w:rPr>
        <w:t>hertenstoofvlees</w:t>
      </w:r>
      <w:proofErr w:type="gramEnd"/>
    </w:p>
    <w:p w14:paraId="62BF5A8A" w14:textId="77777777" w:rsidR="00D27B00" w:rsidRPr="00D27B00" w:rsidRDefault="00D27B00" w:rsidP="00D27B00">
      <w:pPr>
        <w:pStyle w:val="ingredintena"/>
        <w:spacing w:line="240" w:lineRule="auto"/>
        <w:jc w:val="left"/>
        <w:rPr>
          <w:b w:val="0"/>
          <w:bCs w:val="0"/>
          <w:color w:val="auto"/>
          <w:sz w:val="20"/>
          <w:szCs w:val="20"/>
        </w:rPr>
      </w:pPr>
      <w:proofErr w:type="gramStart"/>
      <w:r w:rsidRPr="00D27B00">
        <w:rPr>
          <w:color w:val="auto"/>
          <w:sz w:val="20"/>
          <w:szCs w:val="20"/>
        </w:rPr>
        <w:t>vloeiende</w:t>
      </w:r>
      <w:proofErr w:type="gramEnd"/>
      <w:r w:rsidRPr="00D27B00">
        <w:rPr>
          <w:color w:val="auto"/>
          <w:sz w:val="20"/>
          <w:szCs w:val="20"/>
        </w:rPr>
        <w:t xml:space="preserve"> bloem</w:t>
      </w:r>
    </w:p>
    <w:p w14:paraId="62015744" w14:textId="77777777" w:rsidR="00D27B00" w:rsidRPr="00D27B00" w:rsidRDefault="00D27B00" w:rsidP="00D27B00">
      <w:pPr>
        <w:pStyle w:val="ingredintena"/>
        <w:spacing w:line="240" w:lineRule="auto"/>
        <w:jc w:val="left"/>
        <w:rPr>
          <w:b w:val="0"/>
          <w:bCs w:val="0"/>
          <w:color w:val="auto"/>
          <w:sz w:val="20"/>
          <w:szCs w:val="20"/>
        </w:rPr>
      </w:pPr>
      <w:proofErr w:type="gramStart"/>
      <w:r w:rsidRPr="00D27B00">
        <w:rPr>
          <w:color w:val="auto"/>
          <w:sz w:val="20"/>
          <w:szCs w:val="20"/>
        </w:rPr>
        <w:t>spekjes</w:t>
      </w:r>
      <w:proofErr w:type="gramEnd"/>
    </w:p>
    <w:p w14:paraId="687DC48F" w14:textId="77777777" w:rsidR="00D27B00" w:rsidRPr="00D27B00" w:rsidRDefault="00D27B00" w:rsidP="00D27B00">
      <w:pPr>
        <w:pStyle w:val="ingredintena"/>
        <w:spacing w:line="240" w:lineRule="auto"/>
        <w:jc w:val="left"/>
        <w:rPr>
          <w:b w:val="0"/>
          <w:bCs w:val="0"/>
          <w:color w:val="auto"/>
          <w:sz w:val="20"/>
          <w:szCs w:val="20"/>
        </w:rPr>
      </w:pPr>
      <w:proofErr w:type="gramStart"/>
      <w:r w:rsidRPr="00D27B00">
        <w:rPr>
          <w:color w:val="auto"/>
          <w:sz w:val="20"/>
          <w:szCs w:val="20"/>
        </w:rPr>
        <w:t>uien</w:t>
      </w:r>
      <w:proofErr w:type="gramEnd"/>
    </w:p>
    <w:p w14:paraId="3BEAA1A1" w14:textId="77777777" w:rsidR="00D27B00" w:rsidRPr="00D27B00" w:rsidRDefault="00D27B00" w:rsidP="00D27B00">
      <w:pPr>
        <w:pStyle w:val="ingredintena"/>
        <w:spacing w:line="240" w:lineRule="auto"/>
        <w:jc w:val="left"/>
        <w:rPr>
          <w:b w:val="0"/>
          <w:bCs w:val="0"/>
          <w:color w:val="auto"/>
          <w:sz w:val="20"/>
          <w:szCs w:val="20"/>
        </w:rPr>
      </w:pPr>
      <w:proofErr w:type="gramStart"/>
      <w:r w:rsidRPr="00D27B00">
        <w:rPr>
          <w:color w:val="auto"/>
          <w:sz w:val="20"/>
          <w:szCs w:val="20"/>
        </w:rPr>
        <w:t>sjalot</w:t>
      </w:r>
      <w:proofErr w:type="gramEnd"/>
    </w:p>
    <w:p w14:paraId="334764BF" w14:textId="77777777" w:rsidR="00D27B00" w:rsidRPr="00D27B00" w:rsidRDefault="00D27B00" w:rsidP="00D27B00">
      <w:pPr>
        <w:pStyle w:val="ingredintena"/>
        <w:spacing w:line="240" w:lineRule="auto"/>
        <w:jc w:val="left"/>
        <w:rPr>
          <w:b w:val="0"/>
          <w:bCs w:val="0"/>
          <w:color w:val="auto"/>
          <w:sz w:val="20"/>
          <w:szCs w:val="20"/>
        </w:rPr>
      </w:pPr>
      <w:proofErr w:type="gramStart"/>
      <w:r w:rsidRPr="00D27B00">
        <w:rPr>
          <w:color w:val="auto"/>
          <w:sz w:val="20"/>
          <w:szCs w:val="20"/>
        </w:rPr>
        <w:t>wortelen</w:t>
      </w:r>
      <w:proofErr w:type="gramEnd"/>
    </w:p>
    <w:p w14:paraId="54F0C342" w14:textId="77777777" w:rsidR="00D27B00" w:rsidRPr="00D27B00" w:rsidRDefault="00D27B00" w:rsidP="00D27B00">
      <w:pPr>
        <w:pStyle w:val="ingredintena"/>
        <w:spacing w:line="240" w:lineRule="auto"/>
        <w:jc w:val="left"/>
        <w:rPr>
          <w:b w:val="0"/>
          <w:bCs w:val="0"/>
          <w:color w:val="auto"/>
          <w:sz w:val="20"/>
          <w:szCs w:val="20"/>
        </w:rPr>
      </w:pPr>
      <w:proofErr w:type="spellStart"/>
      <w:proofErr w:type="gramStart"/>
      <w:r w:rsidRPr="00D27B00">
        <w:rPr>
          <w:color w:val="auto"/>
          <w:sz w:val="20"/>
          <w:szCs w:val="20"/>
        </w:rPr>
        <w:t>butternutpompoen</w:t>
      </w:r>
      <w:proofErr w:type="spellEnd"/>
      <w:proofErr w:type="gramEnd"/>
    </w:p>
    <w:p w14:paraId="337FACF2" w14:textId="77777777" w:rsidR="00D27B00" w:rsidRPr="00D27B00" w:rsidRDefault="00D27B00" w:rsidP="00D27B00">
      <w:pPr>
        <w:pStyle w:val="ingredintena"/>
        <w:spacing w:line="240" w:lineRule="auto"/>
        <w:jc w:val="left"/>
        <w:rPr>
          <w:b w:val="0"/>
          <w:bCs w:val="0"/>
          <w:color w:val="auto"/>
          <w:sz w:val="20"/>
          <w:szCs w:val="20"/>
        </w:rPr>
      </w:pPr>
      <w:proofErr w:type="gramStart"/>
      <w:r w:rsidRPr="00D27B00">
        <w:rPr>
          <w:color w:val="auto"/>
          <w:sz w:val="20"/>
          <w:szCs w:val="20"/>
        </w:rPr>
        <w:t>knoflook</w:t>
      </w:r>
      <w:proofErr w:type="gramEnd"/>
    </w:p>
    <w:p w14:paraId="441A7DF4" w14:textId="77777777" w:rsidR="00D27B00" w:rsidRPr="00D27B00" w:rsidRDefault="00D27B00" w:rsidP="00D27B00">
      <w:pPr>
        <w:pStyle w:val="ingredintena"/>
        <w:spacing w:line="240" w:lineRule="auto"/>
        <w:jc w:val="left"/>
        <w:rPr>
          <w:b w:val="0"/>
          <w:bCs w:val="0"/>
          <w:color w:val="auto"/>
          <w:sz w:val="20"/>
          <w:szCs w:val="20"/>
        </w:rPr>
      </w:pPr>
      <w:proofErr w:type="gramStart"/>
      <w:r w:rsidRPr="00D27B00">
        <w:rPr>
          <w:color w:val="auto"/>
          <w:sz w:val="20"/>
          <w:szCs w:val="20"/>
        </w:rPr>
        <w:t>rode</w:t>
      </w:r>
      <w:proofErr w:type="gramEnd"/>
      <w:r w:rsidRPr="00D27B00">
        <w:rPr>
          <w:color w:val="auto"/>
          <w:sz w:val="20"/>
          <w:szCs w:val="20"/>
        </w:rPr>
        <w:t xml:space="preserve"> wijn</w:t>
      </w:r>
    </w:p>
    <w:p w14:paraId="475EE2C4" w14:textId="77777777" w:rsidR="00D27B00" w:rsidRPr="00D27B00" w:rsidRDefault="00D27B00" w:rsidP="00D27B00">
      <w:pPr>
        <w:pStyle w:val="ingredintena"/>
        <w:spacing w:line="240" w:lineRule="auto"/>
        <w:jc w:val="left"/>
        <w:rPr>
          <w:b w:val="0"/>
          <w:bCs w:val="0"/>
          <w:color w:val="auto"/>
          <w:sz w:val="20"/>
          <w:szCs w:val="20"/>
        </w:rPr>
      </w:pPr>
      <w:proofErr w:type="gramStart"/>
      <w:r w:rsidRPr="00D27B00">
        <w:rPr>
          <w:color w:val="auto"/>
          <w:sz w:val="20"/>
          <w:szCs w:val="20"/>
        </w:rPr>
        <w:t>wildfond</w:t>
      </w:r>
      <w:proofErr w:type="gramEnd"/>
      <w:r w:rsidRPr="00D27B00">
        <w:rPr>
          <w:b w:val="0"/>
          <w:bCs w:val="0"/>
          <w:color w:val="auto"/>
          <w:sz w:val="20"/>
          <w:szCs w:val="20"/>
        </w:rPr>
        <w:br/>
      </w:r>
      <w:r w:rsidRPr="00D27B00">
        <w:rPr>
          <w:color w:val="auto"/>
          <w:sz w:val="20"/>
          <w:szCs w:val="20"/>
        </w:rPr>
        <w:t>bosuitjes</w:t>
      </w:r>
    </w:p>
    <w:p w14:paraId="24B3DA1D" w14:textId="77777777" w:rsidR="00D27B00" w:rsidRPr="00D27B00" w:rsidRDefault="00D27B00" w:rsidP="00D27B00">
      <w:pPr>
        <w:pStyle w:val="ingredintenb"/>
        <w:spacing w:line="240" w:lineRule="auto"/>
        <w:rPr>
          <w:b w:val="0"/>
          <w:bCs w:val="0"/>
          <w:color w:val="auto"/>
          <w:sz w:val="20"/>
          <w:szCs w:val="20"/>
        </w:rPr>
      </w:pPr>
      <w:proofErr w:type="gramStart"/>
      <w:r w:rsidRPr="00D27B00">
        <w:rPr>
          <w:color w:val="auto"/>
          <w:sz w:val="20"/>
          <w:szCs w:val="20"/>
        </w:rPr>
        <w:t>perensiroop</w:t>
      </w:r>
      <w:proofErr w:type="gramEnd"/>
      <w:r w:rsidRPr="00D27B00">
        <w:rPr>
          <w:b w:val="0"/>
          <w:bCs w:val="0"/>
          <w:color w:val="auto"/>
          <w:sz w:val="20"/>
          <w:szCs w:val="20"/>
        </w:rPr>
        <w:br/>
      </w:r>
      <w:r w:rsidRPr="00D27B00">
        <w:rPr>
          <w:color w:val="auto"/>
          <w:sz w:val="20"/>
          <w:szCs w:val="20"/>
        </w:rPr>
        <w:t>tomatenconcentraat</w:t>
      </w:r>
      <w:r w:rsidRPr="00D27B00">
        <w:rPr>
          <w:b w:val="0"/>
          <w:bCs w:val="0"/>
          <w:color w:val="auto"/>
          <w:sz w:val="20"/>
          <w:szCs w:val="20"/>
        </w:rPr>
        <w:br/>
      </w:r>
      <w:r w:rsidRPr="00D27B00">
        <w:rPr>
          <w:color w:val="auto"/>
          <w:sz w:val="20"/>
          <w:szCs w:val="20"/>
        </w:rPr>
        <w:t>boter</w:t>
      </w:r>
    </w:p>
    <w:p w14:paraId="22C35C49" w14:textId="77777777" w:rsidR="00D27B00" w:rsidRPr="00D27B00" w:rsidRDefault="00D27B00" w:rsidP="00D27B00">
      <w:pPr>
        <w:pStyle w:val="ingredintenb"/>
        <w:spacing w:line="240" w:lineRule="auto"/>
        <w:rPr>
          <w:b w:val="0"/>
          <w:bCs w:val="0"/>
          <w:color w:val="auto"/>
          <w:sz w:val="20"/>
          <w:szCs w:val="20"/>
        </w:rPr>
      </w:pPr>
      <w:proofErr w:type="gramStart"/>
      <w:r w:rsidRPr="00D27B00">
        <w:rPr>
          <w:color w:val="auto"/>
          <w:sz w:val="20"/>
          <w:szCs w:val="20"/>
        </w:rPr>
        <w:t>stoofpeertjes</w:t>
      </w:r>
      <w:proofErr w:type="gramEnd"/>
    </w:p>
    <w:p w14:paraId="3BB81684" w14:textId="77777777" w:rsidR="00D27B00" w:rsidRPr="00D27B00" w:rsidRDefault="00D27B00" w:rsidP="00D27B00">
      <w:pPr>
        <w:pStyle w:val="ingredintenb"/>
        <w:spacing w:line="240" w:lineRule="auto"/>
        <w:rPr>
          <w:b w:val="0"/>
          <w:bCs w:val="0"/>
          <w:color w:val="auto"/>
          <w:sz w:val="20"/>
          <w:szCs w:val="20"/>
        </w:rPr>
      </w:pPr>
      <w:proofErr w:type="gramStart"/>
      <w:r w:rsidRPr="00D27B00">
        <w:rPr>
          <w:color w:val="auto"/>
          <w:sz w:val="20"/>
          <w:szCs w:val="20"/>
        </w:rPr>
        <w:t>vloeibare</w:t>
      </w:r>
      <w:proofErr w:type="gramEnd"/>
      <w:r w:rsidRPr="00D27B00">
        <w:rPr>
          <w:color w:val="auto"/>
          <w:sz w:val="20"/>
          <w:szCs w:val="20"/>
        </w:rPr>
        <w:t xml:space="preserve"> honing</w:t>
      </w:r>
    </w:p>
    <w:p w14:paraId="2044900F" w14:textId="77777777" w:rsidR="00D27B00" w:rsidRPr="00D27B00" w:rsidRDefault="00D27B00" w:rsidP="00D27B00">
      <w:pPr>
        <w:pStyle w:val="ingredintenb"/>
        <w:spacing w:line="240" w:lineRule="auto"/>
        <w:rPr>
          <w:b w:val="0"/>
          <w:bCs w:val="0"/>
          <w:color w:val="auto"/>
          <w:sz w:val="20"/>
          <w:szCs w:val="20"/>
        </w:rPr>
      </w:pPr>
      <w:proofErr w:type="gramStart"/>
      <w:r w:rsidRPr="00D27B00">
        <w:rPr>
          <w:color w:val="auto"/>
          <w:sz w:val="20"/>
          <w:szCs w:val="20"/>
        </w:rPr>
        <w:t>jeneverbessen</w:t>
      </w:r>
      <w:proofErr w:type="gramEnd"/>
    </w:p>
    <w:p w14:paraId="01575B95" w14:textId="77777777" w:rsidR="00D27B00" w:rsidRPr="00D27B00" w:rsidRDefault="00D27B00" w:rsidP="00D27B00">
      <w:pPr>
        <w:pStyle w:val="ingredintenb"/>
        <w:spacing w:line="240" w:lineRule="auto"/>
        <w:rPr>
          <w:b w:val="0"/>
          <w:bCs w:val="0"/>
          <w:color w:val="auto"/>
          <w:sz w:val="20"/>
          <w:szCs w:val="20"/>
        </w:rPr>
      </w:pPr>
      <w:proofErr w:type="gramStart"/>
      <w:r w:rsidRPr="00D27B00">
        <w:rPr>
          <w:color w:val="auto"/>
          <w:sz w:val="20"/>
          <w:szCs w:val="20"/>
        </w:rPr>
        <w:t>laurier</w:t>
      </w:r>
      <w:proofErr w:type="gramEnd"/>
    </w:p>
    <w:p w14:paraId="0F610539" w14:textId="77777777" w:rsidR="00D27B00" w:rsidRPr="00D27B00" w:rsidRDefault="00D27B00" w:rsidP="00D27B00">
      <w:pPr>
        <w:pStyle w:val="ingredintenb"/>
        <w:spacing w:line="240" w:lineRule="auto"/>
        <w:rPr>
          <w:b w:val="0"/>
          <w:bCs w:val="0"/>
          <w:color w:val="auto"/>
          <w:sz w:val="20"/>
          <w:szCs w:val="20"/>
        </w:rPr>
      </w:pPr>
      <w:proofErr w:type="gramStart"/>
      <w:r w:rsidRPr="00D27B00">
        <w:rPr>
          <w:color w:val="auto"/>
          <w:sz w:val="20"/>
          <w:szCs w:val="20"/>
        </w:rPr>
        <w:t>rozemarijn</w:t>
      </w:r>
      <w:proofErr w:type="gramEnd"/>
    </w:p>
    <w:p w14:paraId="181227FD" w14:textId="77777777" w:rsidR="00D27B00" w:rsidRPr="00D27B00" w:rsidRDefault="00D27B00" w:rsidP="00D27B00">
      <w:pPr>
        <w:pStyle w:val="ingredintenb"/>
        <w:spacing w:line="240" w:lineRule="auto"/>
        <w:rPr>
          <w:b w:val="0"/>
          <w:bCs w:val="0"/>
          <w:color w:val="auto"/>
          <w:sz w:val="20"/>
          <w:szCs w:val="20"/>
        </w:rPr>
      </w:pPr>
      <w:proofErr w:type="gramStart"/>
      <w:r w:rsidRPr="00D27B00">
        <w:rPr>
          <w:color w:val="auto"/>
          <w:sz w:val="20"/>
          <w:szCs w:val="20"/>
        </w:rPr>
        <w:t>tijm</w:t>
      </w:r>
      <w:proofErr w:type="gramEnd"/>
    </w:p>
    <w:p w14:paraId="0B94D072" w14:textId="77777777" w:rsidR="00D27B00" w:rsidRPr="00D27B00" w:rsidRDefault="00D27B00" w:rsidP="00D27B00">
      <w:pPr>
        <w:pStyle w:val="ingredintenb"/>
        <w:spacing w:line="240" w:lineRule="auto"/>
        <w:rPr>
          <w:b w:val="0"/>
          <w:bCs w:val="0"/>
          <w:color w:val="auto"/>
          <w:sz w:val="20"/>
          <w:szCs w:val="20"/>
        </w:rPr>
      </w:pPr>
      <w:proofErr w:type="gramStart"/>
      <w:r w:rsidRPr="00D27B00">
        <w:rPr>
          <w:color w:val="auto"/>
          <w:sz w:val="20"/>
          <w:szCs w:val="20"/>
        </w:rPr>
        <w:t>peper</w:t>
      </w:r>
      <w:proofErr w:type="gramEnd"/>
      <w:r w:rsidRPr="00D27B00">
        <w:rPr>
          <w:color w:val="auto"/>
          <w:sz w:val="20"/>
          <w:szCs w:val="20"/>
        </w:rPr>
        <w:t xml:space="preserve"> en zout</w:t>
      </w:r>
    </w:p>
    <w:p w14:paraId="670D51BB" w14:textId="77777777" w:rsidR="00D27B00" w:rsidRPr="00D27B00" w:rsidRDefault="00D27B00" w:rsidP="00D27B00">
      <w:pPr>
        <w:pStyle w:val="ingredintenb"/>
        <w:spacing w:line="240" w:lineRule="auto"/>
        <w:rPr>
          <w:b w:val="0"/>
          <w:bCs w:val="0"/>
          <w:color w:val="auto"/>
          <w:sz w:val="20"/>
          <w:szCs w:val="20"/>
        </w:rPr>
      </w:pPr>
      <w:proofErr w:type="gramStart"/>
      <w:r w:rsidRPr="00D27B00">
        <w:rPr>
          <w:color w:val="auto"/>
          <w:sz w:val="20"/>
          <w:szCs w:val="20"/>
        </w:rPr>
        <w:t>brandy</w:t>
      </w:r>
      <w:proofErr w:type="gramEnd"/>
      <w:r w:rsidRPr="00D27B00">
        <w:rPr>
          <w:b w:val="0"/>
          <w:bCs w:val="0"/>
          <w:color w:val="auto"/>
          <w:sz w:val="20"/>
          <w:szCs w:val="20"/>
        </w:rPr>
        <w:br/>
      </w:r>
      <w:r w:rsidRPr="00D27B00">
        <w:rPr>
          <w:color w:val="auto"/>
          <w:sz w:val="20"/>
          <w:szCs w:val="20"/>
        </w:rPr>
        <w:t>zure room</w:t>
      </w:r>
    </w:p>
    <w:p w14:paraId="5F85D907" w14:textId="77777777" w:rsidR="001305A8" w:rsidRPr="00D27B00" w:rsidRDefault="001305A8">
      <w:pPr>
        <w:rPr>
          <w:rFonts w:ascii="Arial" w:hAnsi="Arial" w:cs="Arial"/>
          <w:sz w:val="20"/>
          <w:szCs w:val="20"/>
        </w:rPr>
      </w:pPr>
    </w:p>
    <w:p w14:paraId="7C63EB29" w14:textId="77777777" w:rsidR="00D27B00" w:rsidRPr="00D27B00" w:rsidRDefault="00D27B00" w:rsidP="00D27B00">
      <w:pPr>
        <w:pStyle w:val="NormalText"/>
        <w:rPr>
          <w:color w:val="auto"/>
          <w:sz w:val="20"/>
          <w:szCs w:val="20"/>
        </w:rPr>
      </w:pPr>
      <w:r w:rsidRPr="00D27B00">
        <w:rPr>
          <w:b/>
          <w:bCs/>
          <w:color w:val="auto"/>
          <w:sz w:val="20"/>
          <w:szCs w:val="20"/>
        </w:rPr>
        <w:t xml:space="preserve">Voorbereiding. </w:t>
      </w:r>
      <w:r w:rsidRPr="00D27B00">
        <w:rPr>
          <w:color w:val="auto"/>
          <w:sz w:val="20"/>
          <w:szCs w:val="20"/>
        </w:rPr>
        <w:t xml:space="preserve">Kuis alle groenten. Snijd de worteltjes en de pompoen in een fijne </w:t>
      </w:r>
      <w:proofErr w:type="spellStart"/>
      <w:r w:rsidRPr="00D27B00">
        <w:rPr>
          <w:color w:val="auto"/>
          <w:sz w:val="20"/>
          <w:szCs w:val="20"/>
        </w:rPr>
        <w:t>brunoise</w:t>
      </w:r>
      <w:proofErr w:type="spellEnd"/>
      <w:r w:rsidRPr="00D27B00">
        <w:rPr>
          <w:color w:val="auto"/>
          <w:sz w:val="20"/>
          <w:szCs w:val="20"/>
        </w:rPr>
        <w:t>. Hak ui en sjalot fijn. Kneus een paar knoflookteentjes. Meng alle groenten en zet ze apart weg. Schil de peertjes, ontdoe ze van het klokhuis en snijd ze in niet te kleine dobbelstenen. Zet ze afgedekt weg.</w:t>
      </w:r>
    </w:p>
    <w:p w14:paraId="204188E5" w14:textId="77777777" w:rsidR="00D27B00" w:rsidRPr="00D27B00" w:rsidRDefault="00D27B00" w:rsidP="00D27B00">
      <w:pPr>
        <w:pStyle w:val="NormalText"/>
        <w:rPr>
          <w:color w:val="auto"/>
          <w:sz w:val="20"/>
          <w:szCs w:val="20"/>
        </w:rPr>
      </w:pPr>
    </w:p>
    <w:p w14:paraId="0D2D7C8E" w14:textId="77777777" w:rsidR="00D27B00" w:rsidRPr="00D27B00" w:rsidRDefault="00D27B00" w:rsidP="00D27B00">
      <w:pPr>
        <w:pStyle w:val="NormalText"/>
        <w:rPr>
          <w:color w:val="auto"/>
          <w:sz w:val="20"/>
          <w:szCs w:val="20"/>
        </w:rPr>
      </w:pPr>
      <w:r w:rsidRPr="00D27B00">
        <w:rPr>
          <w:b/>
          <w:bCs/>
          <w:color w:val="auto"/>
          <w:sz w:val="20"/>
          <w:szCs w:val="20"/>
        </w:rPr>
        <w:t>Bereiding van het stoofpotje.</w:t>
      </w:r>
      <w:r w:rsidRPr="00D27B00">
        <w:rPr>
          <w:color w:val="auto"/>
          <w:sz w:val="20"/>
          <w:szCs w:val="20"/>
        </w:rPr>
        <w:t xml:space="preserve"> Bak de groenten in bruisende boter. Schep ze in een kookpot als de uien glazig worden. Kruid met gedroogde tijm en rozemarijn, peper en zout. Doe er een eetlepel gekneusde jeneverbessen bij en een drietal laurierblaadjes.</w:t>
      </w:r>
    </w:p>
    <w:p w14:paraId="25101261" w14:textId="77777777" w:rsidR="00D27B00" w:rsidRPr="00D27B00" w:rsidRDefault="00D27B00" w:rsidP="00D27B00">
      <w:pPr>
        <w:pStyle w:val="NormalText"/>
        <w:rPr>
          <w:color w:val="auto"/>
          <w:sz w:val="20"/>
          <w:szCs w:val="20"/>
        </w:rPr>
      </w:pPr>
    </w:p>
    <w:p w14:paraId="749DCEF4" w14:textId="77777777" w:rsidR="00D27B00" w:rsidRPr="00D27B00" w:rsidRDefault="00D27B00" w:rsidP="00D27B00">
      <w:pPr>
        <w:pStyle w:val="NormalText"/>
        <w:rPr>
          <w:color w:val="auto"/>
          <w:sz w:val="20"/>
          <w:szCs w:val="20"/>
        </w:rPr>
      </w:pPr>
      <w:r w:rsidRPr="00D27B00">
        <w:rPr>
          <w:color w:val="auto"/>
          <w:sz w:val="20"/>
          <w:szCs w:val="20"/>
        </w:rPr>
        <w:t xml:space="preserve">Dep de stukken hertenstoofvlees droog met keukenpapier. Bestuif ze met vloeiende bloem en bak ze rondom bruin in bruisende boter. Kruid met peper en zout. Schep het stoofvlees uit de pan en voeg het toe aan de groenten. </w:t>
      </w:r>
    </w:p>
    <w:p w14:paraId="4DA07A0B" w14:textId="77777777" w:rsidR="00D27B00" w:rsidRPr="00D27B00" w:rsidRDefault="00D27B00">
      <w:pPr>
        <w:rPr>
          <w:rFonts w:ascii="Arial" w:hAnsi="Arial" w:cs="Arial"/>
          <w:sz w:val="20"/>
          <w:szCs w:val="20"/>
        </w:rPr>
      </w:pPr>
    </w:p>
    <w:p w14:paraId="1AB1BF93" w14:textId="77777777" w:rsidR="00D27B00" w:rsidRPr="00D27B00" w:rsidRDefault="00D27B00" w:rsidP="00D27B00">
      <w:pPr>
        <w:pStyle w:val="NormalText"/>
        <w:rPr>
          <w:color w:val="auto"/>
          <w:sz w:val="20"/>
          <w:szCs w:val="20"/>
        </w:rPr>
      </w:pPr>
      <w:r w:rsidRPr="00D27B00">
        <w:rPr>
          <w:color w:val="auto"/>
          <w:sz w:val="20"/>
          <w:szCs w:val="20"/>
        </w:rPr>
        <w:t xml:space="preserve">Meng goed en vul aan met wildfond, een glas rode wijn, een glas brandy, een paar eetlepels tomatenconcentraat en evenveel perensiroop. Meng opnieuw en laat de bereiding een uur sudderen. Roer regelmatig om. Controleer na een uur of het hertenvlees voldoende zacht is en laat het indien nodig nog wat langer sudderen. </w:t>
      </w:r>
    </w:p>
    <w:p w14:paraId="300F21B3" w14:textId="77777777" w:rsidR="00D27B00" w:rsidRPr="00D27B00" w:rsidRDefault="00D27B00" w:rsidP="00D27B00">
      <w:pPr>
        <w:pStyle w:val="NormalText"/>
        <w:rPr>
          <w:color w:val="auto"/>
          <w:sz w:val="20"/>
          <w:szCs w:val="20"/>
        </w:rPr>
      </w:pPr>
    </w:p>
    <w:p w14:paraId="4F8CABD0" w14:textId="77777777" w:rsidR="00D27B00" w:rsidRPr="00D27B00" w:rsidRDefault="00D27B00" w:rsidP="00D27B00">
      <w:pPr>
        <w:pStyle w:val="NormalText"/>
        <w:rPr>
          <w:color w:val="auto"/>
          <w:sz w:val="20"/>
          <w:szCs w:val="20"/>
        </w:rPr>
      </w:pPr>
      <w:r w:rsidRPr="00D27B00">
        <w:rPr>
          <w:b/>
          <w:bCs/>
          <w:color w:val="auto"/>
          <w:sz w:val="20"/>
          <w:szCs w:val="20"/>
        </w:rPr>
        <w:t>De afwerking.</w:t>
      </w:r>
      <w:r w:rsidRPr="00D27B00">
        <w:rPr>
          <w:color w:val="auto"/>
          <w:sz w:val="20"/>
          <w:szCs w:val="20"/>
        </w:rPr>
        <w:t xml:space="preserve"> Bak een portie spekjes krokant en zet ze apart weg. Bak de peertjes in bruisende boter. Giet er wat vloeibare honing overheen, meng en giet er dan nog een half glas brandy bij. Laat uitdampen en zet de peertjes apart weg als ze beetgaar zijn. </w:t>
      </w:r>
    </w:p>
    <w:p w14:paraId="62A837F5" w14:textId="77777777" w:rsidR="00D27B00" w:rsidRPr="00D27B00" w:rsidRDefault="00D27B00" w:rsidP="00D27B00">
      <w:pPr>
        <w:pStyle w:val="NormalText"/>
        <w:rPr>
          <w:color w:val="auto"/>
          <w:sz w:val="20"/>
          <w:szCs w:val="20"/>
        </w:rPr>
      </w:pPr>
    </w:p>
    <w:p w14:paraId="6A779355" w14:textId="77777777" w:rsidR="00D27B00" w:rsidRPr="00D27B00" w:rsidRDefault="00D27B00" w:rsidP="00D27B00">
      <w:pPr>
        <w:pStyle w:val="NormalText"/>
        <w:rPr>
          <w:color w:val="auto"/>
          <w:sz w:val="20"/>
          <w:szCs w:val="20"/>
        </w:rPr>
      </w:pPr>
      <w:r w:rsidRPr="00D27B00">
        <w:rPr>
          <w:b/>
          <w:bCs/>
          <w:color w:val="auto"/>
          <w:sz w:val="20"/>
          <w:szCs w:val="20"/>
        </w:rPr>
        <w:t>Voor het opdienen.</w:t>
      </w:r>
      <w:r w:rsidRPr="00D27B00">
        <w:rPr>
          <w:color w:val="auto"/>
          <w:sz w:val="20"/>
          <w:szCs w:val="20"/>
        </w:rPr>
        <w:t xml:space="preserve"> Haal de kookpot van het vuur, meng met de spekjes. Breng de peertjes weer op temperatuur en serveer apart. Schep de bereiding in een serveerschotel en werk af met gesnipperde bosuitjes. Dien op met een aardappel-bereiding naar keuze en een potje zure room.</w:t>
      </w:r>
    </w:p>
    <w:p w14:paraId="0393B5B2" w14:textId="77777777" w:rsidR="00D27B00" w:rsidRPr="00D27B00" w:rsidRDefault="00D27B00">
      <w:pPr>
        <w:rPr>
          <w:rFonts w:ascii="Arial" w:hAnsi="Arial" w:cs="Arial"/>
          <w:sz w:val="20"/>
          <w:szCs w:val="20"/>
        </w:rPr>
      </w:pPr>
    </w:p>
    <w:p w14:paraId="630582F0" w14:textId="77777777" w:rsidR="00D27B00" w:rsidRPr="00D27B00" w:rsidRDefault="00D27B00">
      <w:pPr>
        <w:rPr>
          <w:rFonts w:ascii="Arial" w:hAnsi="Arial" w:cs="Arial"/>
          <w:sz w:val="20"/>
          <w:szCs w:val="20"/>
        </w:rPr>
      </w:pPr>
    </w:p>
    <w:sectPr w:rsidR="00D27B00" w:rsidRPr="00D27B00" w:rsidSect="004E60A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DD"/>
    <w:rsid w:val="00034EDD"/>
    <w:rsid w:val="001305A8"/>
    <w:rsid w:val="00D27B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4B07"/>
  <w15:chartTrackingRefBased/>
  <w15:docId w15:val="{AFE3B6CB-BFBD-4C19-AE9D-CDF1E1F6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034EDD"/>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34EDD"/>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D27B00"/>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D27B00"/>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D27B00"/>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1628</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2023-09-21T15:55:00Z</dcterms:created>
  <dcterms:modified xsi:type="dcterms:W3CDTF">2023-09-21T15:57:00Z</dcterms:modified>
</cp:coreProperties>
</file>