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0A12" w14:textId="7FC1C1EF" w:rsidR="00227055" w:rsidRPr="009D4B20" w:rsidRDefault="009D4B20" w:rsidP="009935A4">
      <w:pPr>
        <w:autoSpaceDE w:val="0"/>
        <w:autoSpaceDN w:val="0"/>
        <w:adjustRightInd w:val="0"/>
        <w:spacing w:before="525" w:after="241" w:line="240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D4B20">
        <w:rPr>
          <w:rFonts w:ascii="Arial" w:hAnsi="Arial" w:cs="Arial"/>
          <w:b/>
          <w:bCs/>
          <w:kern w:val="0"/>
          <w:sz w:val="20"/>
          <w:szCs w:val="20"/>
        </w:rPr>
        <w:t>Garnalenpannetje</w:t>
      </w:r>
      <w:r w:rsidR="00227055" w:rsidRPr="009D4B20">
        <w:rPr>
          <w:rFonts w:ascii="Arial" w:hAnsi="Arial" w:cs="Arial"/>
          <w:b/>
          <w:bCs/>
          <w:kern w:val="0"/>
          <w:sz w:val="20"/>
          <w:szCs w:val="20"/>
        </w:rPr>
        <w:t xml:space="preserve"> met witloof</w:t>
      </w:r>
    </w:p>
    <w:p w14:paraId="0CFAD678" w14:textId="77777777" w:rsidR="009935A4" w:rsidRPr="009D4B20" w:rsidRDefault="009935A4" w:rsidP="009935A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9D4B20">
        <w:rPr>
          <w:color w:val="auto"/>
          <w:sz w:val="20"/>
          <w:szCs w:val="20"/>
        </w:rPr>
        <w:t>witloof</w:t>
      </w:r>
      <w:proofErr w:type="gramEnd"/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boter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room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witte wijn</w:t>
      </w:r>
      <w:r w:rsidRPr="009D4B2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9D4B20">
        <w:rPr>
          <w:color w:val="auto"/>
          <w:sz w:val="20"/>
          <w:szCs w:val="20"/>
        </w:rPr>
        <w:t>Noilly</w:t>
      </w:r>
      <w:proofErr w:type="spellEnd"/>
      <w:r w:rsidRPr="009D4B20">
        <w:rPr>
          <w:color w:val="auto"/>
          <w:sz w:val="20"/>
          <w:szCs w:val="20"/>
        </w:rPr>
        <w:t xml:space="preserve"> Prat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 xml:space="preserve">witte </w:t>
      </w:r>
      <w:proofErr w:type="spellStart"/>
      <w:r w:rsidRPr="009D4B20">
        <w:rPr>
          <w:color w:val="auto"/>
          <w:sz w:val="20"/>
          <w:szCs w:val="20"/>
        </w:rPr>
        <w:t>balsamico</w:t>
      </w:r>
      <w:proofErr w:type="spellEnd"/>
    </w:p>
    <w:p w14:paraId="1FFFB9FD" w14:textId="77777777" w:rsidR="009935A4" w:rsidRPr="009D4B20" w:rsidRDefault="009935A4" w:rsidP="009935A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9D4B20">
        <w:rPr>
          <w:color w:val="auto"/>
          <w:sz w:val="20"/>
          <w:szCs w:val="20"/>
        </w:rPr>
        <w:t>peper</w:t>
      </w:r>
      <w:proofErr w:type="gramEnd"/>
      <w:r w:rsidRPr="009D4B20">
        <w:rPr>
          <w:color w:val="auto"/>
          <w:sz w:val="20"/>
          <w:szCs w:val="20"/>
        </w:rPr>
        <w:t xml:space="preserve"> &amp; zout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nootmuskaat</w:t>
      </w:r>
      <w:r w:rsidRPr="009D4B20">
        <w:rPr>
          <w:b w:val="0"/>
          <w:bCs w:val="0"/>
          <w:color w:val="auto"/>
          <w:sz w:val="20"/>
          <w:szCs w:val="20"/>
        </w:rPr>
        <w:br/>
      </w:r>
      <w:proofErr w:type="spellStart"/>
      <w:r w:rsidRPr="009D4B20">
        <w:rPr>
          <w:color w:val="auto"/>
          <w:sz w:val="20"/>
          <w:szCs w:val="20"/>
        </w:rPr>
        <w:t>Parmesan</w:t>
      </w:r>
      <w:proofErr w:type="spellEnd"/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eieren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grijze garnalen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peterselie</w:t>
      </w:r>
      <w:r w:rsidRPr="009D4B20">
        <w:rPr>
          <w:b w:val="0"/>
          <w:bCs w:val="0"/>
          <w:color w:val="auto"/>
          <w:sz w:val="20"/>
          <w:szCs w:val="20"/>
        </w:rPr>
        <w:br/>
      </w:r>
      <w:r w:rsidRPr="009D4B20">
        <w:rPr>
          <w:color w:val="auto"/>
          <w:sz w:val="20"/>
          <w:szCs w:val="20"/>
        </w:rPr>
        <w:t>gruyère</w:t>
      </w:r>
    </w:p>
    <w:p w14:paraId="18592C16" w14:textId="77777777" w:rsidR="001305A8" w:rsidRPr="009D4B20" w:rsidRDefault="001305A8">
      <w:pPr>
        <w:rPr>
          <w:rFonts w:ascii="Arial" w:hAnsi="Arial" w:cs="Arial"/>
          <w:sz w:val="20"/>
          <w:szCs w:val="20"/>
        </w:rPr>
      </w:pPr>
    </w:p>
    <w:p w14:paraId="63F3E60F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  <w:r w:rsidRPr="009D4B20">
        <w:rPr>
          <w:color w:val="auto"/>
          <w:sz w:val="20"/>
          <w:szCs w:val="20"/>
        </w:rPr>
        <w:t xml:space="preserve">Snijd het witloof fijn en stoof het gaar in boter. Voeg room, een scheut witte wijn, </w:t>
      </w:r>
      <w:proofErr w:type="spellStart"/>
      <w:r w:rsidRPr="009D4B20">
        <w:rPr>
          <w:color w:val="auto"/>
          <w:sz w:val="20"/>
          <w:szCs w:val="20"/>
        </w:rPr>
        <w:t>Noilly</w:t>
      </w:r>
      <w:proofErr w:type="spellEnd"/>
      <w:r w:rsidRPr="009D4B20">
        <w:rPr>
          <w:color w:val="auto"/>
          <w:sz w:val="20"/>
          <w:szCs w:val="20"/>
        </w:rPr>
        <w:t xml:space="preserve"> prat en witte </w:t>
      </w:r>
      <w:proofErr w:type="spellStart"/>
      <w:r w:rsidRPr="009D4B20">
        <w:rPr>
          <w:color w:val="auto"/>
          <w:sz w:val="20"/>
          <w:szCs w:val="20"/>
        </w:rPr>
        <w:t>balsamico</w:t>
      </w:r>
      <w:proofErr w:type="spellEnd"/>
      <w:r w:rsidRPr="009D4B20">
        <w:rPr>
          <w:color w:val="auto"/>
          <w:sz w:val="20"/>
          <w:szCs w:val="20"/>
        </w:rPr>
        <w:t xml:space="preserve"> toe. Kruid met peper, zout en nootmuskaat. Laat inkoken. </w:t>
      </w:r>
    </w:p>
    <w:p w14:paraId="1ECDBAB2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</w:p>
    <w:p w14:paraId="5580120F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</w:p>
    <w:p w14:paraId="474AAF8F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  <w:r w:rsidRPr="009D4B20">
        <w:rPr>
          <w:color w:val="auto"/>
          <w:sz w:val="20"/>
          <w:szCs w:val="20"/>
        </w:rPr>
        <w:t xml:space="preserve">Roer geraspte </w:t>
      </w:r>
      <w:proofErr w:type="spellStart"/>
      <w:r w:rsidRPr="009D4B20">
        <w:rPr>
          <w:color w:val="auto"/>
          <w:sz w:val="20"/>
          <w:szCs w:val="20"/>
        </w:rPr>
        <w:t>Parmesan</w:t>
      </w:r>
      <w:proofErr w:type="spellEnd"/>
      <w:r w:rsidRPr="009D4B20">
        <w:rPr>
          <w:color w:val="auto"/>
          <w:sz w:val="20"/>
          <w:szCs w:val="20"/>
        </w:rPr>
        <w:t xml:space="preserve"> door de bereiding. Meng af het vuur een losgeklopte eidooier toe en dan de gepelde grijze garnalen en gehakte peterselie. </w:t>
      </w:r>
    </w:p>
    <w:p w14:paraId="173DE79B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</w:p>
    <w:p w14:paraId="3CEAD2F1" w14:textId="77777777" w:rsidR="009D4B20" w:rsidRPr="009D4B20" w:rsidRDefault="009D4B20" w:rsidP="009D4B20">
      <w:pPr>
        <w:pStyle w:val="NormalText"/>
        <w:rPr>
          <w:color w:val="auto"/>
          <w:sz w:val="20"/>
          <w:szCs w:val="20"/>
        </w:rPr>
      </w:pPr>
      <w:r w:rsidRPr="009D4B20">
        <w:rPr>
          <w:color w:val="auto"/>
          <w:sz w:val="20"/>
          <w:szCs w:val="20"/>
        </w:rPr>
        <w:t xml:space="preserve">Vul schaaltjes, dek af met geraspte gruyère. Gratineer. </w:t>
      </w:r>
    </w:p>
    <w:p w14:paraId="6C39FFE2" w14:textId="77777777" w:rsidR="009935A4" w:rsidRPr="009D4B20" w:rsidRDefault="009935A4">
      <w:pPr>
        <w:rPr>
          <w:rFonts w:ascii="Arial" w:hAnsi="Arial" w:cs="Arial"/>
          <w:sz w:val="20"/>
          <w:szCs w:val="20"/>
        </w:rPr>
      </w:pPr>
    </w:p>
    <w:sectPr w:rsidR="009935A4" w:rsidRPr="009D4B20" w:rsidSect="00D9795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55"/>
    <w:rsid w:val="001305A8"/>
    <w:rsid w:val="00227055"/>
    <w:rsid w:val="009935A4"/>
    <w:rsid w:val="009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821"/>
  <w15:chartTrackingRefBased/>
  <w15:docId w15:val="{3DC2F257-4F94-40B9-82EF-CFC086A2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27055"/>
    <w:pPr>
      <w:autoSpaceDE w:val="0"/>
      <w:autoSpaceDN w:val="0"/>
      <w:adjustRightInd w:val="0"/>
      <w:spacing w:before="525" w:after="241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2705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9935A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9935A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21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9D4B20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2023-12-21T15:16:00Z</dcterms:created>
  <dcterms:modified xsi:type="dcterms:W3CDTF">2023-12-21T15:51:00Z</dcterms:modified>
</cp:coreProperties>
</file>