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B590" w14:textId="2948E421" w:rsidR="00981535" w:rsidRPr="00981535" w:rsidRDefault="00316B46" w:rsidP="00981535">
      <w:pPr>
        <w:autoSpaceDE w:val="0"/>
        <w:autoSpaceDN w:val="0"/>
        <w:adjustRightInd w:val="0"/>
        <w:spacing w:before="525" w:after="241" w:line="192" w:lineRule="auto"/>
        <w:jc w:val="center"/>
        <w:outlineLvl w:val="0"/>
        <w:rPr>
          <w:rFonts w:ascii="Arial" w:hAnsi="Arial" w:cs="Arial"/>
          <w:kern w:val="0"/>
          <w:sz w:val="20"/>
          <w:szCs w:val="20"/>
        </w:rPr>
      </w:pPr>
      <w:proofErr w:type="spellStart"/>
      <w:r>
        <w:rPr>
          <w:rFonts w:ascii="Arial" w:hAnsi="Arial" w:cs="Arial"/>
          <w:b/>
          <w:bCs/>
          <w:kern w:val="0"/>
          <w:sz w:val="20"/>
          <w:szCs w:val="20"/>
        </w:rPr>
        <w:t>B</w:t>
      </w:r>
      <w:r w:rsidR="00981535" w:rsidRPr="00981535">
        <w:rPr>
          <w:rFonts w:ascii="Arial" w:hAnsi="Arial" w:cs="Arial"/>
          <w:b/>
          <w:bCs/>
          <w:kern w:val="0"/>
          <w:sz w:val="20"/>
          <w:szCs w:val="20"/>
        </w:rPr>
        <w:t>randade</w:t>
      </w:r>
      <w:proofErr w:type="spellEnd"/>
      <w:r w:rsidR="00981535" w:rsidRPr="00981535">
        <w:rPr>
          <w:rFonts w:ascii="Arial" w:hAnsi="Arial" w:cs="Arial"/>
          <w:b/>
          <w:bCs/>
          <w:kern w:val="0"/>
          <w:sz w:val="20"/>
          <w:szCs w:val="20"/>
        </w:rPr>
        <w:t xml:space="preserve"> van kabeljauw en bloemkool</w:t>
      </w:r>
    </w:p>
    <w:p w14:paraId="2AD0BB4A" w14:textId="77777777" w:rsidR="00316B46" w:rsidRPr="00316B46" w:rsidRDefault="00316B46" w:rsidP="00316B46">
      <w:pPr>
        <w:pStyle w:val="ingredintena"/>
        <w:jc w:val="left"/>
        <w:rPr>
          <w:b w:val="0"/>
          <w:bCs w:val="0"/>
          <w:color w:val="auto"/>
          <w:sz w:val="20"/>
          <w:szCs w:val="20"/>
        </w:rPr>
      </w:pPr>
      <w:proofErr w:type="gramStart"/>
      <w:r w:rsidRPr="00316B46">
        <w:rPr>
          <w:color w:val="auto"/>
          <w:sz w:val="20"/>
          <w:szCs w:val="20"/>
        </w:rPr>
        <w:t>knoflook</w:t>
      </w:r>
      <w:proofErr w:type="gramEnd"/>
    </w:p>
    <w:p w14:paraId="24ADCBCB" w14:textId="77777777" w:rsidR="00316B46" w:rsidRPr="00316B46" w:rsidRDefault="00316B46" w:rsidP="00316B46">
      <w:pPr>
        <w:pStyle w:val="ingredintena"/>
        <w:jc w:val="left"/>
        <w:rPr>
          <w:b w:val="0"/>
          <w:bCs w:val="0"/>
          <w:color w:val="auto"/>
          <w:sz w:val="20"/>
          <w:szCs w:val="20"/>
        </w:rPr>
      </w:pPr>
      <w:proofErr w:type="gramStart"/>
      <w:r w:rsidRPr="00316B46">
        <w:rPr>
          <w:color w:val="auto"/>
          <w:sz w:val="20"/>
          <w:szCs w:val="20"/>
        </w:rPr>
        <w:t>lamsoor</w:t>
      </w:r>
      <w:proofErr w:type="gramEnd"/>
    </w:p>
    <w:p w14:paraId="3A6FF048" w14:textId="77777777" w:rsidR="00316B46" w:rsidRPr="00316B46" w:rsidRDefault="00316B46" w:rsidP="00316B46">
      <w:pPr>
        <w:pStyle w:val="ingredintena"/>
        <w:jc w:val="left"/>
        <w:rPr>
          <w:b w:val="0"/>
          <w:bCs w:val="0"/>
          <w:color w:val="auto"/>
          <w:sz w:val="20"/>
          <w:szCs w:val="20"/>
        </w:rPr>
      </w:pPr>
      <w:proofErr w:type="gramStart"/>
      <w:r w:rsidRPr="00316B46">
        <w:rPr>
          <w:color w:val="auto"/>
          <w:sz w:val="20"/>
          <w:szCs w:val="20"/>
        </w:rPr>
        <w:t>boter</w:t>
      </w:r>
      <w:proofErr w:type="gramEnd"/>
    </w:p>
    <w:p w14:paraId="7361C335" w14:textId="77777777" w:rsidR="00316B46" w:rsidRPr="00316B46" w:rsidRDefault="00316B46" w:rsidP="00316B46">
      <w:pPr>
        <w:pStyle w:val="ingredintena"/>
        <w:jc w:val="left"/>
        <w:rPr>
          <w:b w:val="0"/>
          <w:bCs w:val="0"/>
          <w:color w:val="auto"/>
          <w:sz w:val="20"/>
          <w:szCs w:val="20"/>
        </w:rPr>
      </w:pPr>
      <w:proofErr w:type="gramStart"/>
      <w:r w:rsidRPr="00316B46">
        <w:rPr>
          <w:color w:val="auto"/>
          <w:sz w:val="20"/>
          <w:szCs w:val="20"/>
        </w:rPr>
        <w:t>grijze</w:t>
      </w:r>
      <w:proofErr w:type="gramEnd"/>
      <w:r w:rsidRPr="00316B46">
        <w:rPr>
          <w:color w:val="auto"/>
          <w:sz w:val="20"/>
          <w:szCs w:val="20"/>
        </w:rPr>
        <w:t xml:space="preserve"> garnaaltjes</w:t>
      </w:r>
    </w:p>
    <w:p w14:paraId="088ACC48" w14:textId="77777777" w:rsidR="00316B46" w:rsidRPr="00316B46" w:rsidRDefault="00316B46" w:rsidP="00316B46">
      <w:pPr>
        <w:pStyle w:val="ingredintena"/>
        <w:jc w:val="left"/>
        <w:rPr>
          <w:b w:val="0"/>
          <w:bCs w:val="0"/>
          <w:color w:val="auto"/>
          <w:sz w:val="20"/>
          <w:szCs w:val="20"/>
        </w:rPr>
      </w:pPr>
      <w:proofErr w:type="gramStart"/>
      <w:r w:rsidRPr="00316B46">
        <w:rPr>
          <w:color w:val="auto"/>
          <w:sz w:val="20"/>
          <w:szCs w:val="20"/>
        </w:rPr>
        <w:t>gedroogd</w:t>
      </w:r>
      <w:proofErr w:type="gramEnd"/>
      <w:r w:rsidRPr="00316B46">
        <w:rPr>
          <w:color w:val="auto"/>
          <w:sz w:val="20"/>
          <w:szCs w:val="20"/>
        </w:rPr>
        <w:t xml:space="preserve"> zeewier (optioneel)</w:t>
      </w:r>
    </w:p>
    <w:p w14:paraId="29C7D075" w14:textId="77777777" w:rsidR="00316B46" w:rsidRPr="00316B46" w:rsidRDefault="00316B46" w:rsidP="00316B46">
      <w:pPr>
        <w:pStyle w:val="ingredintenb"/>
        <w:rPr>
          <w:b w:val="0"/>
          <w:bCs w:val="0"/>
          <w:color w:val="auto"/>
          <w:sz w:val="20"/>
          <w:szCs w:val="20"/>
        </w:rPr>
      </w:pPr>
      <w:proofErr w:type="gramStart"/>
      <w:r w:rsidRPr="00316B46">
        <w:rPr>
          <w:color w:val="auto"/>
          <w:sz w:val="20"/>
          <w:szCs w:val="20"/>
        </w:rPr>
        <w:t>eieren</w:t>
      </w:r>
      <w:proofErr w:type="gramEnd"/>
      <w:r w:rsidRPr="00316B46">
        <w:rPr>
          <w:b w:val="0"/>
          <w:bCs w:val="0"/>
          <w:color w:val="auto"/>
          <w:sz w:val="20"/>
          <w:szCs w:val="20"/>
        </w:rPr>
        <w:br/>
      </w:r>
      <w:r w:rsidRPr="00316B46">
        <w:rPr>
          <w:color w:val="auto"/>
          <w:sz w:val="20"/>
          <w:szCs w:val="20"/>
        </w:rPr>
        <w:t>kabeljauw</w:t>
      </w:r>
    </w:p>
    <w:p w14:paraId="7194D2A5" w14:textId="77777777" w:rsidR="00316B46" w:rsidRPr="00316B46" w:rsidRDefault="00316B46" w:rsidP="00316B46">
      <w:pPr>
        <w:pStyle w:val="ingredintenb"/>
        <w:rPr>
          <w:b w:val="0"/>
          <w:bCs w:val="0"/>
          <w:color w:val="auto"/>
          <w:sz w:val="20"/>
          <w:szCs w:val="20"/>
        </w:rPr>
      </w:pPr>
      <w:proofErr w:type="gramStart"/>
      <w:r w:rsidRPr="00316B46">
        <w:rPr>
          <w:color w:val="auto"/>
          <w:sz w:val="20"/>
          <w:szCs w:val="20"/>
        </w:rPr>
        <w:t>bloemkool</w:t>
      </w:r>
      <w:proofErr w:type="gramEnd"/>
    </w:p>
    <w:p w14:paraId="75620258" w14:textId="77777777" w:rsidR="00316B46" w:rsidRPr="00316B46" w:rsidRDefault="00316B46" w:rsidP="00316B46">
      <w:pPr>
        <w:pStyle w:val="ingredintenb"/>
        <w:rPr>
          <w:b w:val="0"/>
          <w:bCs w:val="0"/>
          <w:color w:val="auto"/>
          <w:sz w:val="20"/>
          <w:szCs w:val="20"/>
        </w:rPr>
      </w:pPr>
      <w:proofErr w:type="gramStart"/>
      <w:r w:rsidRPr="00316B46">
        <w:rPr>
          <w:color w:val="auto"/>
          <w:sz w:val="20"/>
          <w:szCs w:val="20"/>
        </w:rPr>
        <w:t>lamsoor</w:t>
      </w:r>
      <w:proofErr w:type="gramEnd"/>
    </w:p>
    <w:p w14:paraId="4C00D44B" w14:textId="77777777" w:rsidR="00316B46" w:rsidRPr="00316B46" w:rsidRDefault="00316B46" w:rsidP="00316B46">
      <w:pPr>
        <w:pStyle w:val="ingredintenb"/>
        <w:rPr>
          <w:b w:val="0"/>
          <w:bCs w:val="0"/>
          <w:color w:val="auto"/>
          <w:sz w:val="20"/>
          <w:szCs w:val="20"/>
        </w:rPr>
      </w:pPr>
      <w:hyperlink r:id="rId4" w:history="1">
        <w:proofErr w:type="spellStart"/>
        <w:proofErr w:type="gramStart"/>
        <w:r w:rsidRPr="00316B46">
          <w:rPr>
            <w:color w:val="auto"/>
            <w:sz w:val="20"/>
            <w:szCs w:val="20"/>
            <w:u w:val="single"/>
          </w:rPr>
          <w:t>visfond</w:t>
        </w:r>
        <w:proofErr w:type="spellEnd"/>
        <w:proofErr w:type="gramEnd"/>
      </w:hyperlink>
    </w:p>
    <w:p w14:paraId="56DD117E" w14:textId="77777777" w:rsidR="00316B46" w:rsidRPr="00316B46" w:rsidRDefault="00316B46" w:rsidP="00316B46">
      <w:pPr>
        <w:pStyle w:val="ingredintenb"/>
        <w:rPr>
          <w:b w:val="0"/>
          <w:bCs w:val="0"/>
          <w:color w:val="auto"/>
          <w:sz w:val="20"/>
          <w:szCs w:val="20"/>
        </w:rPr>
      </w:pPr>
      <w:proofErr w:type="gramStart"/>
      <w:r w:rsidRPr="00316B46">
        <w:rPr>
          <w:color w:val="auto"/>
          <w:sz w:val="20"/>
          <w:szCs w:val="20"/>
        </w:rPr>
        <w:t>olijfolie</w:t>
      </w:r>
      <w:proofErr w:type="gramEnd"/>
    </w:p>
    <w:p w14:paraId="79F4FD37" w14:textId="77777777" w:rsidR="00316B46" w:rsidRPr="00316B46" w:rsidRDefault="00316B46" w:rsidP="00316B46">
      <w:pPr>
        <w:pStyle w:val="ingredintenb"/>
        <w:rPr>
          <w:b w:val="0"/>
          <w:bCs w:val="0"/>
          <w:color w:val="auto"/>
          <w:sz w:val="20"/>
          <w:szCs w:val="20"/>
        </w:rPr>
      </w:pPr>
      <w:proofErr w:type="gramStart"/>
      <w:r w:rsidRPr="00316B46">
        <w:rPr>
          <w:color w:val="auto"/>
          <w:sz w:val="20"/>
          <w:szCs w:val="20"/>
        </w:rPr>
        <w:t>room</w:t>
      </w:r>
      <w:proofErr w:type="gramEnd"/>
    </w:p>
    <w:p w14:paraId="46A31D24" w14:textId="77777777" w:rsidR="00316B46" w:rsidRPr="00316B46" w:rsidRDefault="00316B46" w:rsidP="00316B46">
      <w:pPr>
        <w:pStyle w:val="ingredintenb"/>
        <w:rPr>
          <w:b w:val="0"/>
          <w:bCs w:val="0"/>
          <w:color w:val="auto"/>
          <w:sz w:val="20"/>
          <w:szCs w:val="20"/>
        </w:rPr>
      </w:pPr>
      <w:proofErr w:type="gramStart"/>
      <w:r w:rsidRPr="00316B46">
        <w:rPr>
          <w:color w:val="auto"/>
          <w:sz w:val="20"/>
          <w:szCs w:val="20"/>
        </w:rPr>
        <w:t>peper</w:t>
      </w:r>
      <w:proofErr w:type="gramEnd"/>
      <w:r w:rsidRPr="00316B46">
        <w:rPr>
          <w:color w:val="auto"/>
          <w:sz w:val="20"/>
          <w:szCs w:val="20"/>
        </w:rPr>
        <w:t xml:space="preserve"> &amp; zout</w:t>
      </w:r>
    </w:p>
    <w:p w14:paraId="04E01BFA" w14:textId="77777777" w:rsidR="001305A8" w:rsidRPr="00316B46" w:rsidRDefault="001305A8">
      <w:pPr>
        <w:rPr>
          <w:rFonts w:ascii="Arial" w:hAnsi="Arial" w:cs="Arial"/>
          <w:sz w:val="20"/>
          <w:szCs w:val="20"/>
        </w:rPr>
      </w:pPr>
    </w:p>
    <w:p w14:paraId="4DCA21B8" w14:textId="77777777" w:rsidR="00316B46" w:rsidRPr="00316B46" w:rsidRDefault="00316B46" w:rsidP="00316B46">
      <w:pPr>
        <w:pStyle w:val="NormalText"/>
        <w:rPr>
          <w:color w:val="auto"/>
          <w:sz w:val="20"/>
          <w:szCs w:val="20"/>
        </w:rPr>
      </w:pPr>
      <w:r w:rsidRPr="00316B46">
        <w:rPr>
          <w:b/>
          <w:bCs/>
          <w:color w:val="auto"/>
          <w:sz w:val="20"/>
          <w:szCs w:val="20"/>
        </w:rPr>
        <w:t>S</w:t>
      </w:r>
      <w:r w:rsidRPr="00316B46">
        <w:rPr>
          <w:color w:val="auto"/>
          <w:sz w:val="20"/>
          <w:szCs w:val="20"/>
        </w:rPr>
        <w:t xml:space="preserve">toom de bloemkoolroosjes gaar. Pocheer de kabeljauw in </w:t>
      </w:r>
      <w:hyperlink r:id="rId5" w:history="1">
        <w:proofErr w:type="spellStart"/>
        <w:r w:rsidRPr="00316B46">
          <w:rPr>
            <w:b/>
            <w:bCs/>
            <w:color w:val="auto"/>
            <w:sz w:val="20"/>
            <w:szCs w:val="20"/>
            <w:u w:val="single"/>
          </w:rPr>
          <w:t>visfond</w:t>
        </w:r>
        <w:proofErr w:type="spellEnd"/>
      </w:hyperlink>
      <w:r w:rsidRPr="00316B46">
        <w:rPr>
          <w:color w:val="auto"/>
          <w:sz w:val="20"/>
          <w:szCs w:val="20"/>
        </w:rPr>
        <w:t xml:space="preserve"> en doe alles in een kookpot met een paar scheutjes olijfolie, room en pocheervocht. Kruid met peper en zout. Doe er een paar teentjes geplet knoflook bij. Zet er de staafmixer in en maak er een gladde puree van.</w:t>
      </w:r>
    </w:p>
    <w:p w14:paraId="60C6C9D3" w14:textId="77777777" w:rsidR="00316B46" w:rsidRPr="00316B46" w:rsidRDefault="00316B46">
      <w:pPr>
        <w:rPr>
          <w:rFonts w:ascii="Arial" w:hAnsi="Arial" w:cs="Arial"/>
          <w:sz w:val="20"/>
          <w:szCs w:val="20"/>
        </w:rPr>
      </w:pPr>
    </w:p>
    <w:p w14:paraId="2380D927" w14:textId="77777777" w:rsidR="00316B46" w:rsidRPr="00316B46" w:rsidRDefault="00316B46" w:rsidP="00316B46">
      <w:pPr>
        <w:pStyle w:val="NormalText"/>
        <w:rPr>
          <w:color w:val="auto"/>
          <w:sz w:val="20"/>
          <w:szCs w:val="20"/>
        </w:rPr>
      </w:pPr>
      <w:r w:rsidRPr="00316B46">
        <w:rPr>
          <w:color w:val="auto"/>
          <w:sz w:val="20"/>
          <w:szCs w:val="20"/>
        </w:rPr>
        <w:t xml:space="preserve">Bak </w:t>
      </w:r>
      <w:proofErr w:type="gramStart"/>
      <w:r w:rsidRPr="00316B46">
        <w:rPr>
          <w:color w:val="auto"/>
          <w:sz w:val="20"/>
          <w:szCs w:val="20"/>
        </w:rPr>
        <w:t>het lamsoor</w:t>
      </w:r>
      <w:proofErr w:type="gramEnd"/>
      <w:r w:rsidRPr="00316B46">
        <w:rPr>
          <w:color w:val="auto"/>
          <w:sz w:val="20"/>
          <w:szCs w:val="20"/>
        </w:rPr>
        <w:t xml:space="preserve"> in wat olijfolie of boter en pocheer eitjes. Als je tijd hebt, pel je je garnaaltjes best zelf. </w:t>
      </w:r>
    </w:p>
    <w:p w14:paraId="21176F08" w14:textId="77777777" w:rsidR="00316B46" w:rsidRPr="00316B46" w:rsidRDefault="00316B46" w:rsidP="00316B46">
      <w:pPr>
        <w:pStyle w:val="NormalText"/>
        <w:rPr>
          <w:color w:val="auto"/>
          <w:sz w:val="20"/>
          <w:szCs w:val="20"/>
        </w:rPr>
      </w:pPr>
    </w:p>
    <w:p w14:paraId="1B0B52C9" w14:textId="77777777" w:rsidR="00316B46" w:rsidRPr="00316B46" w:rsidRDefault="00316B46" w:rsidP="00316B46">
      <w:pPr>
        <w:pStyle w:val="NormalText"/>
        <w:rPr>
          <w:color w:val="auto"/>
          <w:sz w:val="20"/>
          <w:szCs w:val="20"/>
        </w:rPr>
      </w:pPr>
      <w:r w:rsidRPr="00316B46">
        <w:rPr>
          <w:b/>
          <w:bCs/>
          <w:color w:val="auto"/>
          <w:sz w:val="20"/>
          <w:szCs w:val="20"/>
        </w:rPr>
        <w:t>Op foto</w:t>
      </w:r>
      <w:r w:rsidRPr="00316B46">
        <w:rPr>
          <w:color w:val="auto"/>
          <w:sz w:val="20"/>
          <w:szCs w:val="20"/>
        </w:rPr>
        <w:t xml:space="preserve"> is dit gerechtje afgewerkt met wat gedroogd zeewier. Niet zo ingewikkeld als recept, een uurtje keukentijd, maar het heeft potentieel voor een verrassingseffect bij nietsvermoedende tafelgenoten…</w:t>
      </w:r>
    </w:p>
    <w:p w14:paraId="226C52A3" w14:textId="77777777" w:rsidR="00316B46" w:rsidRPr="00316B46" w:rsidRDefault="00316B46">
      <w:pPr>
        <w:rPr>
          <w:rFonts w:ascii="Arial" w:hAnsi="Arial" w:cs="Arial"/>
          <w:sz w:val="20"/>
          <w:szCs w:val="20"/>
        </w:rPr>
      </w:pPr>
    </w:p>
    <w:sectPr w:rsidR="00316B46" w:rsidRPr="00316B46" w:rsidSect="00077B6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35"/>
    <w:rsid w:val="001305A8"/>
    <w:rsid w:val="00316B46"/>
    <w:rsid w:val="009815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D793"/>
  <w15:chartTrackingRefBased/>
  <w15:docId w15:val="{71B55A9C-9DB1-4241-9914-D96102D2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81535"/>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8153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16B46"/>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316B46"/>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316B4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759</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2023-12-13T06:09:00Z</dcterms:created>
  <dcterms:modified xsi:type="dcterms:W3CDTF">2023-12-13T06:11:00Z</dcterms:modified>
</cp:coreProperties>
</file>