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893" w:rsidRPr="00E45893" w:rsidRDefault="00E45893" w:rsidP="00E45893">
      <w:pPr>
        <w:autoSpaceDE w:val="0"/>
        <w:autoSpaceDN w:val="0"/>
        <w:adjustRightInd w:val="0"/>
        <w:spacing w:before="525" w:after="241" w:line="192" w:lineRule="auto"/>
        <w:outlineLvl w:val="0"/>
        <w:rPr>
          <w:rFonts w:ascii="Arial" w:hAnsi="Arial" w:cs="Arial"/>
          <w:kern w:val="0"/>
          <w:sz w:val="20"/>
          <w:szCs w:val="20"/>
        </w:rPr>
      </w:pPr>
      <w:proofErr w:type="spellStart"/>
      <w:proofErr w:type="gramStart"/>
      <w:r w:rsidRPr="00E45893">
        <w:rPr>
          <w:rFonts w:ascii="Arial" w:hAnsi="Arial" w:cs="Arial"/>
          <w:b/>
          <w:bCs/>
          <w:color w:val="400000"/>
          <w:kern w:val="0"/>
          <w:sz w:val="20"/>
          <w:szCs w:val="20"/>
        </w:rPr>
        <w:t>blanquette</w:t>
      </w:r>
      <w:proofErr w:type="spellEnd"/>
      <w:proofErr w:type="gramEnd"/>
      <w:r w:rsidRPr="00E45893">
        <w:rPr>
          <w:rFonts w:ascii="Arial" w:hAnsi="Arial" w:cs="Arial"/>
          <w:b/>
          <w:bCs/>
          <w:color w:val="400000"/>
          <w:kern w:val="0"/>
          <w:sz w:val="20"/>
          <w:szCs w:val="20"/>
        </w:rPr>
        <w:t xml:space="preserve"> van kalkoen</w:t>
      </w:r>
    </w:p>
    <w:p w:rsidR="00E45893" w:rsidRPr="00E45893" w:rsidRDefault="00E45893" w:rsidP="00E45893">
      <w:pPr>
        <w:pStyle w:val="ingredintena"/>
        <w:spacing w:line="240" w:lineRule="auto"/>
        <w:jc w:val="left"/>
        <w:rPr>
          <w:b w:val="0"/>
          <w:bCs w:val="0"/>
          <w:color w:val="auto"/>
          <w:sz w:val="20"/>
          <w:szCs w:val="20"/>
        </w:rPr>
      </w:pPr>
      <w:proofErr w:type="gramStart"/>
      <w:r w:rsidRPr="00E45893">
        <w:rPr>
          <w:sz w:val="20"/>
          <w:szCs w:val="20"/>
        </w:rPr>
        <w:t>peterseliewortel</w:t>
      </w:r>
      <w:proofErr w:type="gramEnd"/>
    </w:p>
    <w:p w:rsidR="00E45893" w:rsidRPr="00E45893" w:rsidRDefault="00E45893" w:rsidP="00E45893">
      <w:pPr>
        <w:pStyle w:val="ingredintena"/>
        <w:spacing w:line="240" w:lineRule="auto"/>
        <w:jc w:val="left"/>
        <w:rPr>
          <w:b w:val="0"/>
          <w:bCs w:val="0"/>
          <w:color w:val="auto"/>
          <w:sz w:val="20"/>
          <w:szCs w:val="20"/>
        </w:rPr>
      </w:pPr>
      <w:hyperlink r:id="rId4" w:history="1">
        <w:proofErr w:type="gramStart"/>
        <w:r w:rsidRPr="00E45893">
          <w:rPr>
            <w:sz w:val="20"/>
            <w:szCs w:val="20"/>
            <w:u w:val="single"/>
          </w:rPr>
          <w:t>groentebouillon</w:t>
        </w:r>
        <w:proofErr w:type="gramEnd"/>
      </w:hyperlink>
    </w:p>
    <w:p w:rsidR="00E45893" w:rsidRPr="00E45893" w:rsidRDefault="00E45893" w:rsidP="00E45893">
      <w:pPr>
        <w:pStyle w:val="ingredintena"/>
        <w:spacing w:line="240" w:lineRule="auto"/>
        <w:jc w:val="left"/>
        <w:rPr>
          <w:b w:val="0"/>
          <w:bCs w:val="0"/>
          <w:color w:val="auto"/>
          <w:sz w:val="20"/>
          <w:szCs w:val="20"/>
        </w:rPr>
      </w:pPr>
      <w:proofErr w:type="gramStart"/>
      <w:r w:rsidRPr="00E45893">
        <w:rPr>
          <w:sz w:val="20"/>
          <w:szCs w:val="20"/>
        </w:rPr>
        <w:t>room</w:t>
      </w:r>
      <w:proofErr w:type="gramEnd"/>
    </w:p>
    <w:p w:rsidR="00E45893" w:rsidRPr="00E45893" w:rsidRDefault="00E45893" w:rsidP="00E45893">
      <w:pPr>
        <w:pStyle w:val="ingredintena"/>
        <w:spacing w:line="240" w:lineRule="auto"/>
        <w:jc w:val="left"/>
        <w:rPr>
          <w:b w:val="0"/>
          <w:bCs w:val="0"/>
          <w:color w:val="auto"/>
          <w:sz w:val="20"/>
          <w:szCs w:val="20"/>
        </w:rPr>
      </w:pPr>
      <w:proofErr w:type="gramStart"/>
      <w:r w:rsidRPr="00E45893">
        <w:rPr>
          <w:sz w:val="20"/>
          <w:szCs w:val="20"/>
        </w:rPr>
        <w:t>mosterd</w:t>
      </w:r>
      <w:proofErr w:type="gramEnd"/>
    </w:p>
    <w:p w:rsidR="00E45893" w:rsidRPr="00E45893" w:rsidRDefault="00E45893" w:rsidP="00E45893">
      <w:pPr>
        <w:pStyle w:val="ingredintena"/>
        <w:spacing w:line="240" w:lineRule="auto"/>
        <w:jc w:val="left"/>
        <w:rPr>
          <w:b w:val="0"/>
          <w:bCs w:val="0"/>
          <w:color w:val="auto"/>
          <w:sz w:val="20"/>
          <w:szCs w:val="20"/>
        </w:rPr>
      </w:pPr>
      <w:proofErr w:type="gramStart"/>
      <w:r w:rsidRPr="00E45893">
        <w:rPr>
          <w:sz w:val="20"/>
          <w:szCs w:val="20"/>
        </w:rPr>
        <w:t>tijm</w:t>
      </w:r>
      <w:proofErr w:type="gramEnd"/>
    </w:p>
    <w:p w:rsidR="00E45893" w:rsidRPr="00E45893" w:rsidRDefault="00E45893" w:rsidP="00E45893">
      <w:pPr>
        <w:pStyle w:val="ingredintena"/>
        <w:spacing w:line="240" w:lineRule="auto"/>
        <w:jc w:val="left"/>
        <w:rPr>
          <w:b w:val="0"/>
          <w:bCs w:val="0"/>
          <w:color w:val="auto"/>
          <w:sz w:val="20"/>
          <w:szCs w:val="20"/>
        </w:rPr>
      </w:pPr>
      <w:proofErr w:type="gramStart"/>
      <w:r w:rsidRPr="00E45893">
        <w:rPr>
          <w:sz w:val="20"/>
          <w:szCs w:val="20"/>
        </w:rPr>
        <w:t>laurier</w:t>
      </w:r>
      <w:proofErr w:type="gramEnd"/>
    </w:p>
    <w:p w:rsidR="00E45893" w:rsidRPr="00E45893" w:rsidRDefault="00E45893" w:rsidP="00E45893">
      <w:pPr>
        <w:pStyle w:val="ingredintena"/>
        <w:spacing w:line="240" w:lineRule="auto"/>
        <w:jc w:val="left"/>
        <w:rPr>
          <w:b w:val="0"/>
          <w:bCs w:val="0"/>
          <w:color w:val="auto"/>
          <w:sz w:val="20"/>
          <w:szCs w:val="20"/>
        </w:rPr>
      </w:pPr>
      <w:proofErr w:type="gramStart"/>
      <w:r w:rsidRPr="00E45893">
        <w:rPr>
          <w:sz w:val="20"/>
          <w:szCs w:val="20"/>
        </w:rPr>
        <w:t>nootmuskaat</w:t>
      </w:r>
      <w:proofErr w:type="gramEnd"/>
    </w:p>
    <w:p w:rsidR="00E45893" w:rsidRPr="00E45893" w:rsidRDefault="00E45893" w:rsidP="00E45893">
      <w:pPr>
        <w:pStyle w:val="ingredintena"/>
        <w:spacing w:line="240" w:lineRule="auto"/>
        <w:jc w:val="left"/>
        <w:rPr>
          <w:b w:val="0"/>
          <w:bCs w:val="0"/>
          <w:color w:val="auto"/>
          <w:sz w:val="20"/>
          <w:szCs w:val="20"/>
        </w:rPr>
      </w:pPr>
      <w:proofErr w:type="gramStart"/>
      <w:r w:rsidRPr="00E45893">
        <w:rPr>
          <w:sz w:val="20"/>
          <w:szCs w:val="20"/>
        </w:rPr>
        <w:t>peper</w:t>
      </w:r>
      <w:proofErr w:type="gramEnd"/>
      <w:r w:rsidRPr="00E45893">
        <w:rPr>
          <w:sz w:val="20"/>
          <w:szCs w:val="20"/>
        </w:rPr>
        <w:t xml:space="preserve"> en zout</w:t>
      </w:r>
    </w:p>
    <w:p w:rsidR="00E45893" w:rsidRPr="00E45893" w:rsidRDefault="00E45893" w:rsidP="00E45893">
      <w:pPr>
        <w:pStyle w:val="ingredintena"/>
        <w:spacing w:line="240" w:lineRule="auto"/>
        <w:jc w:val="left"/>
        <w:rPr>
          <w:sz w:val="20"/>
          <w:szCs w:val="20"/>
        </w:rPr>
      </w:pPr>
      <w:proofErr w:type="gramStart"/>
      <w:r w:rsidRPr="00E45893">
        <w:rPr>
          <w:sz w:val="20"/>
          <w:szCs w:val="20"/>
        </w:rPr>
        <w:t>olijfolie</w:t>
      </w:r>
      <w:proofErr w:type="gramEnd"/>
      <w:r w:rsidRPr="00E45893">
        <w:rPr>
          <w:b w:val="0"/>
          <w:bCs w:val="0"/>
          <w:color w:val="auto"/>
          <w:sz w:val="20"/>
          <w:szCs w:val="20"/>
        </w:rPr>
        <w:br/>
      </w:r>
      <w:r w:rsidRPr="00E45893">
        <w:rPr>
          <w:sz w:val="20"/>
          <w:szCs w:val="20"/>
        </w:rPr>
        <w:t>boter</w:t>
      </w:r>
    </w:p>
    <w:p w:rsidR="00E45893" w:rsidRPr="00E45893" w:rsidRDefault="00E45893" w:rsidP="00E45893">
      <w:pPr>
        <w:pStyle w:val="ingredintenb"/>
        <w:spacing w:line="240" w:lineRule="auto"/>
        <w:rPr>
          <w:b w:val="0"/>
          <w:bCs w:val="0"/>
          <w:color w:val="auto"/>
          <w:sz w:val="20"/>
          <w:szCs w:val="20"/>
        </w:rPr>
      </w:pPr>
      <w:proofErr w:type="gramStart"/>
      <w:r w:rsidRPr="00E45893">
        <w:rPr>
          <w:sz w:val="20"/>
          <w:szCs w:val="20"/>
        </w:rPr>
        <w:t>kalkoenstoofvlees</w:t>
      </w:r>
      <w:proofErr w:type="gramEnd"/>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kippengehakt</w:t>
      </w:r>
      <w:proofErr w:type="gramEnd"/>
    </w:p>
    <w:p w:rsidR="00E45893" w:rsidRPr="00E45893" w:rsidRDefault="00E45893" w:rsidP="00E45893">
      <w:pPr>
        <w:pStyle w:val="NormalText"/>
        <w:spacing w:line="240" w:lineRule="auto"/>
        <w:rPr>
          <w:color w:val="auto"/>
          <w:sz w:val="20"/>
          <w:szCs w:val="20"/>
        </w:rPr>
      </w:pPr>
      <w:hyperlink r:id="rId5" w:history="1">
        <w:proofErr w:type="gramStart"/>
        <w:r w:rsidRPr="00E45893">
          <w:rPr>
            <w:b/>
            <w:bCs/>
            <w:color w:val="402100"/>
            <w:sz w:val="20"/>
            <w:szCs w:val="20"/>
            <w:u w:val="single"/>
          </w:rPr>
          <w:t>kippenfond</w:t>
        </w:r>
        <w:proofErr w:type="gramEnd"/>
      </w:hyperlink>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zilveruitjes</w:t>
      </w:r>
      <w:proofErr w:type="gramEnd"/>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spekjes</w:t>
      </w:r>
      <w:proofErr w:type="gramEnd"/>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ui</w:t>
      </w:r>
      <w:proofErr w:type="gramEnd"/>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knoflook</w:t>
      </w:r>
      <w:proofErr w:type="gramEnd"/>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kastanjechampignons</w:t>
      </w:r>
      <w:proofErr w:type="gramEnd"/>
      <w:r w:rsidRPr="00E45893">
        <w:rPr>
          <w:color w:val="auto"/>
          <w:sz w:val="20"/>
          <w:szCs w:val="20"/>
        </w:rPr>
        <w:br/>
      </w:r>
      <w:r w:rsidRPr="00E45893">
        <w:rPr>
          <w:b/>
          <w:bCs/>
          <w:color w:val="402100"/>
          <w:sz w:val="20"/>
          <w:szCs w:val="20"/>
        </w:rPr>
        <w:t>vloeiende bloem</w:t>
      </w:r>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oude</w:t>
      </w:r>
      <w:proofErr w:type="gramEnd"/>
      <w:r w:rsidRPr="00E45893">
        <w:rPr>
          <w:b/>
          <w:bCs/>
          <w:color w:val="402100"/>
          <w:sz w:val="20"/>
          <w:szCs w:val="20"/>
        </w:rPr>
        <w:t xml:space="preserve"> Geuze</w:t>
      </w:r>
    </w:p>
    <w:p w:rsidR="00E45893" w:rsidRPr="00E45893" w:rsidRDefault="00E45893" w:rsidP="00E45893">
      <w:pPr>
        <w:pStyle w:val="NormalText"/>
        <w:spacing w:line="240" w:lineRule="auto"/>
        <w:rPr>
          <w:color w:val="auto"/>
          <w:sz w:val="20"/>
          <w:szCs w:val="20"/>
        </w:rPr>
      </w:pPr>
      <w:proofErr w:type="gramStart"/>
      <w:r w:rsidRPr="00E45893">
        <w:rPr>
          <w:b/>
          <w:bCs/>
          <w:color w:val="402100"/>
          <w:sz w:val="20"/>
          <w:szCs w:val="20"/>
        </w:rPr>
        <w:t>augurkjes</w:t>
      </w:r>
      <w:proofErr w:type="gramEnd"/>
    </w:p>
    <w:p w:rsidR="00E45893" w:rsidRPr="00E45893" w:rsidRDefault="00E45893" w:rsidP="00E45893">
      <w:pPr>
        <w:pStyle w:val="ingredintena"/>
        <w:jc w:val="left"/>
        <w:rPr>
          <w:b w:val="0"/>
          <w:bCs w:val="0"/>
          <w:color w:val="auto"/>
          <w:sz w:val="20"/>
          <w:szCs w:val="20"/>
        </w:rPr>
      </w:pP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Draai balletjes van het kippengehakt. Pocheer ze in </w:t>
      </w:r>
      <w:hyperlink r:id="rId6" w:history="1">
        <w:r w:rsidRPr="00E45893">
          <w:rPr>
            <w:rFonts w:ascii="Arial" w:hAnsi="Arial" w:cs="Arial"/>
            <w:b/>
            <w:bCs/>
            <w:color w:val="400000"/>
            <w:kern w:val="0"/>
            <w:sz w:val="20"/>
            <w:szCs w:val="20"/>
            <w:u w:val="single"/>
          </w:rPr>
          <w:t>groentebouillon</w:t>
        </w:r>
      </w:hyperlink>
      <w:r w:rsidRPr="00E45893">
        <w:rPr>
          <w:rFonts w:ascii="Arial" w:hAnsi="Arial" w:cs="Arial"/>
          <w:color w:val="400000"/>
          <w:kern w:val="0"/>
          <w:sz w:val="20"/>
          <w:szCs w:val="20"/>
        </w:rPr>
        <w:t>. Ze zijn gaar als ze drijven. Laat uitlekken en een beetje afkoelen. Bak ze dan rondom bruin in boter. Kruid met peper en zout.</w:t>
      </w: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Laat de spekjes bakken zonder toevoeging van vetstof. Even uitlekken in een vergiet en dan terug de pan in met een handvol zilveruitjes. Het resultaat is dat de spekjes krokant zijn en de uitjes mooi bruin gebakken. </w:t>
      </w:r>
    </w:p>
    <w:p w:rsidR="00E45893" w:rsidRPr="00E45893" w:rsidRDefault="00E45893" w:rsidP="00E45893">
      <w:pPr>
        <w:autoSpaceDE w:val="0"/>
        <w:autoSpaceDN w:val="0"/>
        <w:adjustRightInd w:val="0"/>
        <w:spacing w:after="0" w:line="287" w:lineRule="auto"/>
        <w:rPr>
          <w:rFonts w:ascii="Arial" w:hAnsi="Arial" w:cs="Arial"/>
          <w:kern w:val="0"/>
          <w:sz w:val="20"/>
          <w:szCs w:val="20"/>
        </w:rPr>
      </w:pP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De kastanjechampignons worden gevierendeeld en gebakken op hoog vuur. Zo schroeien ze snel dicht en verliezen ze weinig vocht. Snijd de peterseliewortel is in kleine dobbelsteentjes en bak ze bruin in een beetje olijfolie en bewaar ze apart. </w:t>
      </w:r>
    </w:p>
    <w:p w:rsidR="00E45893" w:rsidRPr="00E45893" w:rsidRDefault="00E45893" w:rsidP="00E45893">
      <w:pPr>
        <w:autoSpaceDE w:val="0"/>
        <w:autoSpaceDN w:val="0"/>
        <w:adjustRightInd w:val="0"/>
        <w:spacing w:after="0" w:line="287" w:lineRule="auto"/>
        <w:rPr>
          <w:rFonts w:ascii="Arial" w:hAnsi="Arial" w:cs="Arial"/>
          <w:kern w:val="0"/>
          <w:sz w:val="20"/>
          <w:szCs w:val="20"/>
        </w:rPr>
      </w:pP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Snijd een paar uien en plet enkele knoflookteentjes. Bak ze in de boter in een stoofpot. Bestuif de stukken kalkoen met vloeiende bloem, schroei ze rondom dicht in boter op hoog vuur. Leg het vlees in de stoofpot, waarin ondertussen de ui en het knoflook al vrolijk aan het bakken zijn. Vul af met </w:t>
      </w:r>
      <w:hyperlink r:id="rId7" w:history="1">
        <w:r w:rsidRPr="00E45893">
          <w:rPr>
            <w:rFonts w:ascii="Arial" w:hAnsi="Arial" w:cs="Arial"/>
            <w:b/>
            <w:bCs/>
            <w:color w:val="400000"/>
            <w:kern w:val="0"/>
            <w:sz w:val="20"/>
            <w:szCs w:val="20"/>
            <w:u w:val="single"/>
          </w:rPr>
          <w:t>kippenfond</w:t>
        </w:r>
      </w:hyperlink>
      <w:r w:rsidRPr="00E45893">
        <w:rPr>
          <w:rFonts w:ascii="Arial" w:hAnsi="Arial" w:cs="Arial"/>
          <w:color w:val="400000"/>
          <w:kern w:val="0"/>
          <w:sz w:val="20"/>
          <w:szCs w:val="20"/>
        </w:rPr>
        <w:t xml:space="preserve"> en een fles Geuze. </w:t>
      </w:r>
    </w:p>
    <w:p w:rsidR="00E45893" w:rsidRPr="00E45893" w:rsidRDefault="00E45893" w:rsidP="00E45893">
      <w:pPr>
        <w:pStyle w:val="ingredintena"/>
        <w:jc w:val="left"/>
        <w:rPr>
          <w:b w:val="0"/>
          <w:bCs w:val="0"/>
          <w:color w:val="auto"/>
          <w:sz w:val="20"/>
          <w:szCs w:val="20"/>
        </w:rPr>
      </w:pP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Laat die bereiding één uurtje stoven op zacht vuur en niet afgedekt. Maak ondertussen </w:t>
      </w:r>
      <w:hyperlink r:id="rId8" w:history="1">
        <w:r w:rsidRPr="00E45893">
          <w:rPr>
            <w:rFonts w:ascii="Arial" w:hAnsi="Arial" w:cs="Arial"/>
            <w:b/>
            <w:bCs/>
            <w:color w:val="400000"/>
            <w:kern w:val="0"/>
            <w:sz w:val="20"/>
            <w:szCs w:val="20"/>
            <w:u w:val="single"/>
          </w:rPr>
          <w:t>een roux</w:t>
        </w:r>
      </w:hyperlink>
      <w:r w:rsidRPr="00E45893">
        <w:rPr>
          <w:rFonts w:ascii="Arial" w:hAnsi="Arial" w:cs="Arial"/>
          <w:color w:val="400000"/>
          <w:kern w:val="0"/>
          <w:sz w:val="20"/>
          <w:szCs w:val="20"/>
        </w:rPr>
        <w:t xml:space="preserve"> van gelijke hoeveelheden vloeiende bloem en boter. </w:t>
      </w: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Als het vlees beetgaar is, lepel dan het kookvocht uit de stoofpot en leng er de roux mee aan, samen met scheutjes room, tot je een dikke </w:t>
      </w:r>
      <w:proofErr w:type="spellStart"/>
      <w:r w:rsidRPr="00E45893">
        <w:rPr>
          <w:rFonts w:ascii="Arial" w:hAnsi="Arial" w:cs="Arial"/>
          <w:color w:val="400000"/>
          <w:kern w:val="0"/>
          <w:sz w:val="20"/>
          <w:szCs w:val="20"/>
        </w:rPr>
        <w:t>bechamel</w:t>
      </w:r>
      <w:proofErr w:type="spellEnd"/>
      <w:r w:rsidRPr="00E45893">
        <w:rPr>
          <w:rFonts w:ascii="Arial" w:hAnsi="Arial" w:cs="Arial"/>
          <w:color w:val="400000"/>
          <w:kern w:val="0"/>
          <w:sz w:val="20"/>
          <w:szCs w:val="20"/>
        </w:rPr>
        <w:t xml:space="preserve"> hebt.</w:t>
      </w:r>
    </w:p>
    <w:p w:rsidR="00E45893" w:rsidRPr="00E45893" w:rsidRDefault="00E45893" w:rsidP="00E45893">
      <w:pPr>
        <w:autoSpaceDE w:val="0"/>
        <w:autoSpaceDN w:val="0"/>
        <w:adjustRightInd w:val="0"/>
        <w:spacing w:after="0" w:line="287" w:lineRule="auto"/>
        <w:rPr>
          <w:rFonts w:ascii="Arial" w:hAnsi="Arial" w:cs="Arial"/>
          <w:kern w:val="0"/>
          <w:sz w:val="20"/>
          <w:szCs w:val="20"/>
        </w:rPr>
      </w:pP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Doe die bij het vlees in de stoofpot en voeg de andere bereidingen toe: de gehaktballetjes, spekjes, zilveruitjes, champignons en peterseliewortel. Werk af met een flinke lepel mosterd en </w:t>
      </w:r>
      <w:proofErr w:type="gramStart"/>
      <w:r w:rsidRPr="00E45893">
        <w:rPr>
          <w:rFonts w:ascii="Arial" w:hAnsi="Arial" w:cs="Arial"/>
          <w:color w:val="400000"/>
          <w:kern w:val="0"/>
          <w:sz w:val="20"/>
          <w:szCs w:val="20"/>
        </w:rPr>
        <w:t>fijn gehakte</w:t>
      </w:r>
      <w:proofErr w:type="gramEnd"/>
      <w:r w:rsidRPr="00E45893">
        <w:rPr>
          <w:rFonts w:ascii="Arial" w:hAnsi="Arial" w:cs="Arial"/>
          <w:color w:val="400000"/>
          <w:kern w:val="0"/>
          <w:sz w:val="20"/>
          <w:szCs w:val="20"/>
        </w:rPr>
        <w:t xml:space="preserve"> augurkjes.</w:t>
      </w:r>
    </w:p>
    <w:p w:rsidR="00E45893" w:rsidRPr="00E45893" w:rsidRDefault="00E45893" w:rsidP="00E45893">
      <w:pPr>
        <w:autoSpaceDE w:val="0"/>
        <w:autoSpaceDN w:val="0"/>
        <w:adjustRightInd w:val="0"/>
        <w:spacing w:after="0" w:line="287" w:lineRule="auto"/>
        <w:rPr>
          <w:rFonts w:ascii="Arial" w:hAnsi="Arial" w:cs="Arial"/>
          <w:kern w:val="0"/>
          <w:sz w:val="20"/>
          <w:szCs w:val="20"/>
        </w:rPr>
      </w:pPr>
    </w:p>
    <w:p w:rsidR="00E45893" w:rsidRPr="00E45893" w:rsidRDefault="00E45893" w:rsidP="00E45893">
      <w:pPr>
        <w:autoSpaceDE w:val="0"/>
        <w:autoSpaceDN w:val="0"/>
        <w:adjustRightInd w:val="0"/>
        <w:spacing w:after="0" w:line="264" w:lineRule="auto"/>
        <w:rPr>
          <w:rFonts w:ascii="Arial" w:hAnsi="Arial" w:cs="Arial"/>
          <w:kern w:val="0"/>
          <w:sz w:val="20"/>
          <w:szCs w:val="20"/>
        </w:rPr>
      </w:pPr>
      <w:r w:rsidRPr="00E45893">
        <w:rPr>
          <w:rFonts w:ascii="Arial" w:hAnsi="Arial" w:cs="Arial"/>
          <w:color w:val="400000"/>
          <w:kern w:val="0"/>
          <w:sz w:val="20"/>
          <w:szCs w:val="20"/>
        </w:rPr>
        <w:t xml:space="preserve">Meng alles goed en zet het, indien mogelijk, een paar uur weg om de smaken perfect te laten versmelten. Het is zelfs nog beter om dit gerechtje pas de volgende dag op te dienen. </w:t>
      </w:r>
    </w:p>
    <w:p w:rsidR="00E45893" w:rsidRPr="00E45893" w:rsidRDefault="00E45893" w:rsidP="00E45893">
      <w:pPr>
        <w:autoSpaceDE w:val="0"/>
        <w:autoSpaceDN w:val="0"/>
        <w:adjustRightInd w:val="0"/>
        <w:spacing w:after="0" w:line="287" w:lineRule="auto"/>
        <w:rPr>
          <w:rFonts w:ascii="Arial" w:hAnsi="Arial" w:cs="Arial"/>
          <w:kern w:val="0"/>
          <w:sz w:val="20"/>
          <w:szCs w:val="20"/>
        </w:rPr>
      </w:pPr>
    </w:p>
    <w:p w:rsidR="001305A8" w:rsidRPr="00E45893" w:rsidRDefault="00E45893" w:rsidP="00E45893">
      <w:pPr>
        <w:autoSpaceDE w:val="0"/>
        <w:autoSpaceDN w:val="0"/>
        <w:adjustRightInd w:val="0"/>
        <w:spacing w:after="0" w:line="264" w:lineRule="auto"/>
        <w:rPr>
          <w:rFonts w:ascii="Arial" w:hAnsi="Arial" w:cs="Arial"/>
          <w:sz w:val="20"/>
          <w:szCs w:val="20"/>
        </w:rPr>
      </w:pPr>
      <w:r w:rsidRPr="00E45893">
        <w:rPr>
          <w:rFonts w:ascii="Arial" w:hAnsi="Arial" w:cs="Arial"/>
          <w:color w:val="400000"/>
          <w:kern w:val="0"/>
          <w:sz w:val="20"/>
          <w:szCs w:val="20"/>
        </w:rPr>
        <w:t>Met de peterseliewortel erin, is dit een volwaardig maaltijdgerecht. Er hoeft geen aardappel of rijst bij, maar het kan uiteraard wel.</w:t>
      </w:r>
    </w:p>
    <w:sectPr w:rsidR="001305A8" w:rsidRPr="00E45893" w:rsidSect="009A1BD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93"/>
    <w:rsid w:val="001305A8"/>
    <w:rsid w:val="00E458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AE9D"/>
  <w15:chartTrackingRefBased/>
  <w15:docId w15:val="{E442AB35-8A06-4BE2-8532-82155FE5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4589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4589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45893"/>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E45893"/>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E4589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1678.htm" TargetMode="External"/><Relationship Id="rId3" Type="http://schemas.openxmlformats.org/officeDocument/2006/relationships/webSettings" Target="webSettings.xml"/><Relationship Id="rId7" Type="http://schemas.openxmlformats.org/officeDocument/2006/relationships/hyperlink" Target="https://www.creatief-koken.be/basis/61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1.htm" TargetMode="External"/><Relationship Id="rId5" Type="http://schemas.openxmlformats.org/officeDocument/2006/relationships/hyperlink" Target="https://www.creatief-koken.be/basis/6157.htm%09%09%09" TargetMode="External"/><Relationship Id="rId10" Type="http://schemas.openxmlformats.org/officeDocument/2006/relationships/theme" Target="theme/theme1.xml"/><Relationship Id="rId4" Type="http://schemas.openxmlformats.org/officeDocument/2006/relationships/hyperlink" Target="https://www.creatief-koken.be/basis/6161.htm%09%09%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2019</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2023-08-25T05:29:00Z</dcterms:created>
  <dcterms:modified xsi:type="dcterms:W3CDTF">2023-08-25T05:31:00Z</dcterms:modified>
</cp:coreProperties>
</file>