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F7E9" w14:textId="3FAC4AB8" w:rsidR="00134A28" w:rsidRPr="00134A28" w:rsidRDefault="00962F3B" w:rsidP="00134A28">
      <w:pPr>
        <w:autoSpaceDE w:val="0"/>
        <w:autoSpaceDN w:val="0"/>
        <w:adjustRightInd w:val="0"/>
        <w:spacing w:before="525" w:after="241" w:line="287" w:lineRule="auto"/>
        <w:jc w:val="center"/>
        <w:outlineLvl w:val="0"/>
        <w:rPr>
          <w:rFonts w:ascii="Arial" w:hAnsi="Arial" w:cs="Arial"/>
          <w:kern w:val="0"/>
          <w:sz w:val="20"/>
          <w:szCs w:val="20"/>
        </w:rPr>
      </w:pPr>
      <w:r w:rsidRPr="00134A28">
        <w:rPr>
          <w:rFonts w:ascii="Arial" w:hAnsi="Arial" w:cs="Arial"/>
          <w:b/>
          <w:bCs/>
          <w:kern w:val="0"/>
          <w:sz w:val="20"/>
          <w:szCs w:val="20"/>
        </w:rPr>
        <w:t>Tomatensaus</w:t>
      </w:r>
      <w:r w:rsidR="00134A28" w:rsidRPr="00134A28">
        <w:rPr>
          <w:rFonts w:ascii="Arial" w:hAnsi="Arial" w:cs="Arial"/>
          <w:b/>
          <w:bCs/>
          <w:kern w:val="0"/>
          <w:sz w:val="20"/>
          <w:szCs w:val="20"/>
        </w:rPr>
        <w:t xml:space="preserve"> met gegrilde groenten</w:t>
      </w:r>
    </w:p>
    <w:p w14:paraId="2F4FADE5" w14:textId="77777777" w:rsidR="00962F3B" w:rsidRPr="00962F3B" w:rsidRDefault="00962F3B" w:rsidP="00962F3B">
      <w:pPr>
        <w:pStyle w:val="Ingredintena"/>
        <w:jc w:val="left"/>
        <w:rPr>
          <w:b w:val="0"/>
          <w:bCs w:val="0"/>
          <w:color w:val="auto"/>
          <w:sz w:val="20"/>
          <w:szCs w:val="20"/>
        </w:rPr>
      </w:pPr>
      <w:proofErr w:type="gramStart"/>
      <w:r w:rsidRPr="00962F3B">
        <w:rPr>
          <w:color w:val="auto"/>
          <w:sz w:val="20"/>
          <w:szCs w:val="20"/>
        </w:rPr>
        <w:t>aubergine</w:t>
      </w:r>
      <w:proofErr w:type="gramEnd"/>
    </w:p>
    <w:p w14:paraId="1ECEF56C" w14:textId="77777777" w:rsidR="00962F3B" w:rsidRPr="00962F3B" w:rsidRDefault="00962F3B" w:rsidP="00962F3B">
      <w:pPr>
        <w:pStyle w:val="Ingredintena"/>
        <w:jc w:val="left"/>
        <w:rPr>
          <w:b w:val="0"/>
          <w:bCs w:val="0"/>
          <w:color w:val="auto"/>
          <w:sz w:val="20"/>
          <w:szCs w:val="20"/>
        </w:rPr>
      </w:pPr>
      <w:proofErr w:type="gramStart"/>
      <w:r w:rsidRPr="00962F3B">
        <w:rPr>
          <w:color w:val="auto"/>
          <w:sz w:val="20"/>
          <w:szCs w:val="20"/>
        </w:rPr>
        <w:t>courgette</w:t>
      </w:r>
      <w:proofErr w:type="gramEnd"/>
    </w:p>
    <w:p w14:paraId="04A9F1CD" w14:textId="77777777" w:rsidR="00962F3B" w:rsidRPr="00962F3B" w:rsidRDefault="00962F3B" w:rsidP="00962F3B">
      <w:pPr>
        <w:pStyle w:val="Ingredintena"/>
        <w:jc w:val="left"/>
        <w:rPr>
          <w:b w:val="0"/>
          <w:bCs w:val="0"/>
          <w:color w:val="auto"/>
          <w:sz w:val="20"/>
          <w:szCs w:val="20"/>
        </w:rPr>
      </w:pPr>
      <w:proofErr w:type="gramStart"/>
      <w:r w:rsidRPr="00962F3B">
        <w:rPr>
          <w:color w:val="auto"/>
          <w:sz w:val="20"/>
          <w:szCs w:val="20"/>
        </w:rPr>
        <w:t>puntpaprika’s</w:t>
      </w:r>
      <w:proofErr w:type="gramEnd"/>
    </w:p>
    <w:p w14:paraId="06ADF67B" w14:textId="77777777" w:rsidR="00962F3B" w:rsidRPr="00962F3B" w:rsidRDefault="00962F3B" w:rsidP="00962F3B">
      <w:pPr>
        <w:pStyle w:val="Ingredintena"/>
        <w:jc w:val="left"/>
        <w:rPr>
          <w:b w:val="0"/>
          <w:bCs w:val="0"/>
          <w:color w:val="auto"/>
          <w:sz w:val="20"/>
          <w:szCs w:val="20"/>
        </w:rPr>
      </w:pPr>
      <w:proofErr w:type="gramStart"/>
      <w:r w:rsidRPr="00962F3B">
        <w:rPr>
          <w:color w:val="auto"/>
          <w:sz w:val="20"/>
          <w:szCs w:val="20"/>
        </w:rPr>
        <w:t>vers</w:t>
      </w:r>
      <w:proofErr w:type="gramEnd"/>
      <w:r w:rsidRPr="00962F3B">
        <w:rPr>
          <w:color w:val="auto"/>
          <w:sz w:val="20"/>
          <w:szCs w:val="20"/>
        </w:rPr>
        <w:t xml:space="preserve"> knoflook</w:t>
      </w:r>
    </w:p>
    <w:p w14:paraId="5AD57837" w14:textId="77777777" w:rsidR="00962F3B" w:rsidRPr="00962F3B" w:rsidRDefault="00962F3B" w:rsidP="00962F3B">
      <w:pPr>
        <w:pStyle w:val="Ingredintena"/>
        <w:jc w:val="left"/>
        <w:rPr>
          <w:b w:val="0"/>
          <w:bCs w:val="0"/>
          <w:color w:val="auto"/>
          <w:sz w:val="20"/>
          <w:szCs w:val="20"/>
        </w:rPr>
      </w:pPr>
      <w:proofErr w:type="gramStart"/>
      <w:r w:rsidRPr="00962F3B">
        <w:rPr>
          <w:color w:val="auto"/>
          <w:sz w:val="20"/>
          <w:szCs w:val="20"/>
        </w:rPr>
        <w:t>wortelen</w:t>
      </w:r>
      <w:proofErr w:type="gramEnd"/>
    </w:p>
    <w:p w14:paraId="72F0EC00" w14:textId="77777777" w:rsidR="00962F3B" w:rsidRPr="00962F3B" w:rsidRDefault="00962F3B" w:rsidP="00962F3B">
      <w:pPr>
        <w:pStyle w:val="ingredintenb"/>
        <w:spacing w:line="287" w:lineRule="auto"/>
        <w:rPr>
          <w:rFonts w:ascii="Arial" w:hAnsi="Arial" w:cs="Arial"/>
          <w:sz w:val="20"/>
          <w:szCs w:val="20"/>
        </w:rPr>
      </w:pPr>
      <w:proofErr w:type="gramStart"/>
      <w:r w:rsidRPr="00962F3B">
        <w:rPr>
          <w:rFonts w:ascii="Arial" w:hAnsi="Arial" w:cs="Arial"/>
          <w:b/>
          <w:bCs/>
          <w:sz w:val="20"/>
          <w:szCs w:val="20"/>
        </w:rPr>
        <w:t>rode</w:t>
      </w:r>
      <w:proofErr w:type="gramEnd"/>
      <w:r w:rsidRPr="00962F3B">
        <w:rPr>
          <w:rFonts w:ascii="Arial" w:hAnsi="Arial" w:cs="Arial"/>
          <w:b/>
          <w:bCs/>
          <w:sz w:val="20"/>
          <w:szCs w:val="20"/>
        </w:rPr>
        <w:t xml:space="preserve"> uien</w:t>
      </w:r>
    </w:p>
    <w:p w14:paraId="1F9AA8A6" w14:textId="77777777" w:rsidR="00962F3B" w:rsidRPr="00962F3B" w:rsidRDefault="00962F3B" w:rsidP="00962F3B">
      <w:pPr>
        <w:pStyle w:val="ingredintenb"/>
        <w:spacing w:line="287" w:lineRule="auto"/>
        <w:rPr>
          <w:rFonts w:ascii="Arial" w:hAnsi="Arial" w:cs="Arial"/>
          <w:sz w:val="20"/>
          <w:szCs w:val="20"/>
        </w:rPr>
      </w:pPr>
      <w:proofErr w:type="spellStart"/>
      <w:proofErr w:type="gramStart"/>
      <w:r w:rsidRPr="00962F3B">
        <w:rPr>
          <w:rFonts w:ascii="Arial" w:hAnsi="Arial" w:cs="Arial"/>
          <w:b/>
          <w:bCs/>
          <w:sz w:val="20"/>
          <w:szCs w:val="20"/>
        </w:rPr>
        <w:t>passata</w:t>
      </w:r>
      <w:proofErr w:type="spellEnd"/>
      <w:proofErr w:type="gramEnd"/>
    </w:p>
    <w:p w14:paraId="0B44AA78" w14:textId="77777777" w:rsidR="00962F3B" w:rsidRPr="00962F3B" w:rsidRDefault="00962F3B" w:rsidP="00962F3B">
      <w:pPr>
        <w:pStyle w:val="ingredintenb"/>
        <w:spacing w:line="287" w:lineRule="auto"/>
        <w:rPr>
          <w:rFonts w:ascii="Arial" w:hAnsi="Arial" w:cs="Arial"/>
          <w:sz w:val="20"/>
          <w:szCs w:val="20"/>
        </w:rPr>
      </w:pPr>
      <w:proofErr w:type="gramStart"/>
      <w:r w:rsidRPr="00962F3B">
        <w:rPr>
          <w:rFonts w:ascii="Arial" w:hAnsi="Arial" w:cs="Arial"/>
          <w:b/>
          <w:bCs/>
          <w:sz w:val="20"/>
          <w:szCs w:val="20"/>
        </w:rPr>
        <w:t>rode</w:t>
      </w:r>
      <w:proofErr w:type="gramEnd"/>
      <w:r w:rsidRPr="00962F3B">
        <w:rPr>
          <w:rFonts w:ascii="Arial" w:hAnsi="Arial" w:cs="Arial"/>
          <w:b/>
          <w:bCs/>
          <w:sz w:val="20"/>
          <w:szCs w:val="20"/>
        </w:rPr>
        <w:t xml:space="preserve"> </w:t>
      </w:r>
      <w:proofErr w:type="spellStart"/>
      <w:r w:rsidRPr="00962F3B">
        <w:rPr>
          <w:rFonts w:ascii="Arial" w:hAnsi="Arial" w:cs="Arial"/>
          <w:b/>
          <w:bCs/>
          <w:sz w:val="20"/>
          <w:szCs w:val="20"/>
        </w:rPr>
        <w:t>balsamico</w:t>
      </w:r>
      <w:proofErr w:type="spellEnd"/>
    </w:p>
    <w:p w14:paraId="644C7FFA" w14:textId="77777777" w:rsidR="00962F3B" w:rsidRPr="00962F3B" w:rsidRDefault="00962F3B" w:rsidP="00962F3B">
      <w:pPr>
        <w:pStyle w:val="ingredintenb"/>
        <w:spacing w:line="287" w:lineRule="auto"/>
        <w:rPr>
          <w:rFonts w:ascii="Arial" w:hAnsi="Arial" w:cs="Arial"/>
          <w:sz w:val="20"/>
          <w:szCs w:val="20"/>
        </w:rPr>
      </w:pPr>
      <w:proofErr w:type="gramStart"/>
      <w:r w:rsidRPr="00962F3B">
        <w:rPr>
          <w:rFonts w:ascii="Arial" w:hAnsi="Arial" w:cs="Arial"/>
          <w:b/>
          <w:bCs/>
          <w:sz w:val="20"/>
          <w:szCs w:val="20"/>
        </w:rPr>
        <w:t>verse</w:t>
      </w:r>
      <w:proofErr w:type="gramEnd"/>
      <w:r w:rsidRPr="00962F3B">
        <w:rPr>
          <w:rFonts w:ascii="Arial" w:hAnsi="Arial" w:cs="Arial"/>
          <w:b/>
          <w:bCs/>
          <w:sz w:val="20"/>
          <w:szCs w:val="20"/>
        </w:rPr>
        <w:t xml:space="preserve"> basilicum</w:t>
      </w:r>
    </w:p>
    <w:p w14:paraId="65D69779" w14:textId="77777777" w:rsidR="00962F3B" w:rsidRPr="00962F3B" w:rsidRDefault="00962F3B" w:rsidP="00962F3B">
      <w:pPr>
        <w:pStyle w:val="ingredintenb"/>
        <w:spacing w:line="287" w:lineRule="auto"/>
        <w:rPr>
          <w:rFonts w:ascii="Arial" w:hAnsi="Arial" w:cs="Arial"/>
          <w:sz w:val="20"/>
          <w:szCs w:val="20"/>
        </w:rPr>
      </w:pPr>
      <w:proofErr w:type="gramStart"/>
      <w:r w:rsidRPr="00962F3B">
        <w:rPr>
          <w:rFonts w:ascii="Arial" w:hAnsi="Arial" w:cs="Arial"/>
          <w:b/>
          <w:bCs/>
          <w:sz w:val="20"/>
          <w:szCs w:val="20"/>
        </w:rPr>
        <w:t>oregano</w:t>
      </w:r>
      <w:proofErr w:type="gramEnd"/>
    </w:p>
    <w:p w14:paraId="747DEE3F" w14:textId="77777777" w:rsidR="00962F3B" w:rsidRPr="00962F3B" w:rsidRDefault="00962F3B" w:rsidP="00962F3B">
      <w:pPr>
        <w:pStyle w:val="ingredintenb"/>
        <w:spacing w:line="287" w:lineRule="auto"/>
        <w:rPr>
          <w:rFonts w:ascii="Arial" w:hAnsi="Arial" w:cs="Arial"/>
          <w:sz w:val="20"/>
          <w:szCs w:val="20"/>
        </w:rPr>
      </w:pPr>
      <w:proofErr w:type="gramStart"/>
      <w:r w:rsidRPr="00962F3B">
        <w:rPr>
          <w:rFonts w:ascii="Arial" w:hAnsi="Arial" w:cs="Arial"/>
          <w:b/>
          <w:bCs/>
          <w:sz w:val="20"/>
          <w:szCs w:val="20"/>
        </w:rPr>
        <w:t>olijfolie</w:t>
      </w:r>
      <w:proofErr w:type="gramEnd"/>
    </w:p>
    <w:p w14:paraId="1E29D94E" w14:textId="77777777" w:rsidR="00962F3B" w:rsidRPr="00962F3B" w:rsidRDefault="00962F3B" w:rsidP="00962F3B">
      <w:pPr>
        <w:pStyle w:val="ingredintenb"/>
        <w:spacing w:line="287" w:lineRule="auto"/>
        <w:rPr>
          <w:rFonts w:ascii="Arial" w:hAnsi="Arial" w:cs="Arial"/>
          <w:sz w:val="20"/>
          <w:szCs w:val="20"/>
        </w:rPr>
      </w:pPr>
      <w:proofErr w:type="gramStart"/>
      <w:r w:rsidRPr="00962F3B">
        <w:rPr>
          <w:rFonts w:ascii="Arial" w:hAnsi="Arial" w:cs="Arial"/>
          <w:b/>
          <w:bCs/>
          <w:sz w:val="20"/>
          <w:szCs w:val="20"/>
        </w:rPr>
        <w:t>peper</w:t>
      </w:r>
      <w:proofErr w:type="gramEnd"/>
      <w:r w:rsidRPr="00962F3B">
        <w:rPr>
          <w:rFonts w:ascii="Arial" w:hAnsi="Arial" w:cs="Arial"/>
          <w:b/>
          <w:bCs/>
          <w:sz w:val="20"/>
          <w:szCs w:val="20"/>
        </w:rPr>
        <w:t xml:space="preserve"> en zout</w:t>
      </w:r>
    </w:p>
    <w:p w14:paraId="76923568" w14:textId="77777777" w:rsidR="001305A8" w:rsidRPr="00962F3B" w:rsidRDefault="001305A8">
      <w:pPr>
        <w:rPr>
          <w:rFonts w:ascii="Arial" w:hAnsi="Arial" w:cs="Arial"/>
          <w:sz w:val="20"/>
          <w:szCs w:val="20"/>
        </w:rPr>
      </w:pPr>
    </w:p>
    <w:p w14:paraId="5E1C700D" w14:textId="77777777" w:rsidR="00962F3B" w:rsidRPr="00962F3B" w:rsidRDefault="00962F3B" w:rsidP="00962F3B">
      <w:pPr>
        <w:pStyle w:val="NormalText"/>
        <w:rPr>
          <w:color w:val="auto"/>
          <w:sz w:val="20"/>
          <w:szCs w:val="20"/>
        </w:rPr>
      </w:pPr>
      <w:r w:rsidRPr="00962F3B">
        <w:rPr>
          <w:color w:val="auto"/>
          <w:sz w:val="20"/>
          <w:szCs w:val="20"/>
        </w:rPr>
        <w:t xml:space="preserve">Snijd de aubergine en de courgette in plakken. Kuis en snijd de wortelen en de paprika’s in de lengte in repen. Haal de buitenste vliezen van een bol vers knoflook en snijd de bol horizontaal in schijven van een halve centimeter. Snijd de rode uien in schijven. </w:t>
      </w:r>
    </w:p>
    <w:p w14:paraId="7295BDC8" w14:textId="77777777" w:rsidR="00962F3B" w:rsidRPr="00962F3B" w:rsidRDefault="00962F3B">
      <w:pPr>
        <w:rPr>
          <w:rFonts w:ascii="Arial" w:hAnsi="Arial" w:cs="Arial"/>
          <w:sz w:val="20"/>
          <w:szCs w:val="20"/>
        </w:rPr>
      </w:pPr>
    </w:p>
    <w:p w14:paraId="2CE87500" w14:textId="77777777" w:rsidR="00962F3B" w:rsidRPr="00962F3B" w:rsidRDefault="00962F3B" w:rsidP="00962F3B">
      <w:pPr>
        <w:pStyle w:val="NormalText"/>
        <w:rPr>
          <w:color w:val="auto"/>
          <w:sz w:val="20"/>
          <w:szCs w:val="20"/>
        </w:rPr>
      </w:pPr>
      <w:r w:rsidRPr="00962F3B">
        <w:rPr>
          <w:color w:val="auto"/>
          <w:sz w:val="20"/>
          <w:szCs w:val="20"/>
        </w:rPr>
        <w:t>Leg de groenten elk apart in een kommetje en bestuif met olijfoliespray. Kruid met peper uit de molen.</w:t>
      </w:r>
    </w:p>
    <w:p w14:paraId="6CDD4A5A" w14:textId="77777777" w:rsidR="00962F3B" w:rsidRPr="00962F3B" w:rsidRDefault="00962F3B" w:rsidP="00962F3B">
      <w:pPr>
        <w:pStyle w:val="NormalText"/>
        <w:rPr>
          <w:color w:val="auto"/>
          <w:sz w:val="20"/>
          <w:szCs w:val="20"/>
        </w:rPr>
      </w:pPr>
    </w:p>
    <w:p w14:paraId="007A583C" w14:textId="77777777" w:rsidR="00962F3B" w:rsidRPr="00962F3B" w:rsidRDefault="00962F3B" w:rsidP="00962F3B">
      <w:pPr>
        <w:pStyle w:val="NormalText"/>
        <w:rPr>
          <w:color w:val="auto"/>
          <w:sz w:val="20"/>
          <w:szCs w:val="20"/>
        </w:rPr>
      </w:pPr>
      <w:r w:rsidRPr="00962F3B">
        <w:rPr>
          <w:color w:val="auto"/>
          <w:sz w:val="20"/>
          <w:szCs w:val="20"/>
        </w:rPr>
        <w:t xml:space="preserve">Grill de groenten om beurt in een droge grillpan. Verwijder de resterende vliesjes van het knoflook en leg daarna alles samen in een kookpot.  </w:t>
      </w:r>
    </w:p>
    <w:p w14:paraId="70979AE2" w14:textId="77777777" w:rsidR="00962F3B" w:rsidRPr="00962F3B" w:rsidRDefault="00962F3B" w:rsidP="00962F3B">
      <w:pPr>
        <w:pStyle w:val="NormalText"/>
        <w:rPr>
          <w:color w:val="auto"/>
          <w:sz w:val="20"/>
          <w:szCs w:val="20"/>
        </w:rPr>
      </w:pPr>
    </w:p>
    <w:p w14:paraId="031DCCF0" w14:textId="77777777" w:rsidR="00962F3B" w:rsidRPr="00962F3B" w:rsidRDefault="00962F3B" w:rsidP="00962F3B">
      <w:pPr>
        <w:pStyle w:val="NormalText"/>
        <w:rPr>
          <w:color w:val="auto"/>
          <w:sz w:val="20"/>
          <w:szCs w:val="20"/>
        </w:rPr>
      </w:pPr>
      <w:r w:rsidRPr="00962F3B">
        <w:rPr>
          <w:color w:val="auto"/>
          <w:sz w:val="20"/>
          <w:szCs w:val="20"/>
        </w:rPr>
        <w:t xml:space="preserve">Voeg een bokaal </w:t>
      </w:r>
      <w:proofErr w:type="spellStart"/>
      <w:r w:rsidRPr="00962F3B">
        <w:rPr>
          <w:color w:val="auto"/>
          <w:sz w:val="20"/>
          <w:szCs w:val="20"/>
        </w:rPr>
        <w:t>passata</w:t>
      </w:r>
      <w:proofErr w:type="spellEnd"/>
      <w:r w:rsidRPr="00962F3B">
        <w:rPr>
          <w:color w:val="auto"/>
          <w:sz w:val="20"/>
          <w:szCs w:val="20"/>
        </w:rPr>
        <w:t xml:space="preserve"> toe en meng. Breng aan de kook. Verminder het vuur en meng met blaadjes verse oregano en een handvol blaadjes basilicum. Breng op smaak met peper uit de molen en rotszout.</w:t>
      </w:r>
    </w:p>
    <w:p w14:paraId="294BC35E" w14:textId="77777777" w:rsidR="00962F3B" w:rsidRPr="00962F3B" w:rsidRDefault="00962F3B" w:rsidP="00962F3B">
      <w:pPr>
        <w:pStyle w:val="NormalText"/>
        <w:rPr>
          <w:color w:val="auto"/>
          <w:sz w:val="20"/>
          <w:szCs w:val="20"/>
        </w:rPr>
      </w:pPr>
    </w:p>
    <w:p w14:paraId="5A92BF1F" w14:textId="77777777" w:rsidR="00962F3B" w:rsidRPr="00962F3B" w:rsidRDefault="00962F3B" w:rsidP="00962F3B">
      <w:pPr>
        <w:pStyle w:val="NormalText"/>
        <w:rPr>
          <w:color w:val="auto"/>
          <w:sz w:val="20"/>
          <w:szCs w:val="20"/>
        </w:rPr>
      </w:pPr>
      <w:r w:rsidRPr="00962F3B">
        <w:rPr>
          <w:color w:val="auto"/>
          <w:sz w:val="20"/>
          <w:szCs w:val="20"/>
        </w:rPr>
        <w:t xml:space="preserve">Zet de staafmixer in de bereiding. De saus is nu klaar voor gebruik. Ideaal als begeleidend sausje bij gegrild vlees of gegrilde vis. </w:t>
      </w:r>
    </w:p>
    <w:p w14:paraId="29B6E330" w14:textId="77777777" w:rsidR="00962F3B" w:rsidRPr="00962F3B" w:rsidRDefault="00962F3B">
      <w:pPr>
        <w:rPr>
          <w:rFonts w:ascii="Arial" w:hAnsi="Arial" w:cs="Arial"/>
          <w:sz w:val="20"/>
          <w:szCs w:val="20"/>
        </w:rPr>
      </w:pPr>
    </w:p>
    <w:sectPr w:rsidR="00962F3B" w:rsidRPr="00962F3B" w:rsidSect="00590FC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28"/>
    <w:rsid w:val="001305A8"/>
    <w:rsid w:val="00134A28"/>
    <w:rsid w:val="00590FC4"/>
    <w:rsid w:val="00962F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4DEB"/>
  <w15:chartTrackingRefBased/>
  <w15:docId w15:val="{97BCD141-BC68-4625-A52A-8FA31938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134A28"/>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34A28"/>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962F3B"/>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962F3B"/>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962F3B"/>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863</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2024-02-20T17:13:00Z</dcterms:created>
  <dcterms:modified xsi:type="dcterms:W3CDTF">2024-02-20T17:15:00Z</dcterms:modified>
</cp:coreProperties>
</file>