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C91C" w14:textId="6A47CF46" w:rsidR="00A86604" w:rsidRPr="00A86604" w:rsidRDefault="00576EF6" w:rsidP="00A86604">
      <w:pPr>
        <w:autoSpaceDE w:val="0"/>
        <w:autoSpaceDN w:val="0"/>
        <w:adjustRightInd w:val="0"/>
        <w:spacing w:before="525" w:after="241" w:line="287" w:lineRule="auto"/>
        <w:jc w:val="center"/>
        <w:outlineLvl w:val="0"/>
        <w:rPr>
          <w:rFonts w:ascii="Arial" w:hAnsi="Arial" w:cs="Arial"/>
          <w:kern w:val="0"/>
          <w:sz w:val="20"/>
          <w:szCs w:val="20"/>
        </w:rPr>
      </w:pPr>
      <w:proofErr w:type="spellStart"/>
      <w:r>
        <w:rPr>
          <w:rFonts w:ascii="Arial" w:hAnsi="Arial" w:cs="Arial"/>
          <w:b/>
          <w:bCs/>
          <w:kern w:val="0"/>
          <w:sz w:val="20"/>
          <w:szCs w:val="20"/>
        </w:rPr>
        <w:t>F</w:t>
      </w:r>
      <w:r w:rsidR="00A86604" w:rsidRPr="00A86604">
        <w:rPr>
          <w:rFonts w:ascii="Arial" w:hAnsi="Arial" w:cs="Arial"/>
          <w:b/>
          <w:bCs/>
          <w:kern w:val="0"/>
          <w:sz w:val="20"/>
          <w:szCs w:val="20"/>
        </w:rPr>
        <w:t>unghi</w:t>
      </w:r>
      <w:proofErr w:type="spellEnd"/>
      <w:r w:rsidR="00A86604" w:rsidRPr="00A86604">
        <w:rPr>
          <w:rFonts w:ascii="Arial" w:hAnsi="Arial" w:cs="Arial"/>
          <w:b/>
          <w:bCs/>
          <w:kern w:val="0"/>
          <w:sz w:val="20"/>
          <w:szCs w:val="20"/>
        </w:rPr>
        <w:t xml:space="preserve"> </w:t>
      </w:r>
      <w:proofErr w:type="spellStart"/>
      <w:r w:rsidR="00A86604" w:rsidRPr="00A86604">
        <w:rPr>
          <w:rFonts w:ascii="Arial" w:hAnsi="Arial" w:cs="Arial"/>
          <w:b/>
          <w:bCs/>
          <w:kern w:val="0"/>
          <w:sz w:val="20"/>
          <w:szCs w:val="20"/>
        </w:rPr>
        <w:t>porcini</w:t>
      </w:r>
      <w:proofErr w:type="spellEnd"/>
      <w:r w:rsidR="00A86604" w:rsidRPr="00A86604">
        <w:rPr>
          <w:rFonts w:ascii="Arial" w:hAnsi="Arial" w:cs="Arial"/>
          <w:b/>
          <w:bCs/>
          <w:kern w:val="0"/>
          <w:sz w:val="20"/>
          <w:szCs w:val="20"/>
        </w:rPr>
        <w:t xml:space="preserve"> whiskyroomsaus</w:t>
      </w:r>
    </w:p>
    <w:p w14:paraId="1215E4F3" w14:textId="77777777" w:rsidR="00576EF6" w:rsidRPr="00576EF6" w:rsidRDefault="00576EF6" w:rsidP="00576EF6">
      <w:pPr>
        <w:pStyle w:val="Ingredintena"/>
        <w:jc w:val="left"/>
        <w:rPr>
          <w:b w:val="0"/>
          <w:bCs w:val="0"/>
          <w:color w:val="auto"/>
          <w:sz w:val="20"/>
          <w:szCs w:val="20"/>
        </w:rPr>
      </w:pPr>
      <w:proofErr w:type="gramStart"/>
      <w:r w:rsidRPr="00576EF6">
        <w:rPr>
          <w:color w:val="auto"/>
          <w:sz w:val="20"/>
          <w:szCs w:val="20"/>
        </w:rPr>
        <w:t>gedroogde</w:t>
      </w:r>
      <w:proofErr w:type="gramEnd"/>
      <w:r w:rsidRPr="00576EF6">
        <w:rPr>
          <w:color w:val="auto"/>
          <w:sz w:val="20"/>
          <w:szCs w:val="20"/>
        </w:rPr>
        <w:t xml:space="preserve"> </w:t>
      </w:r>
      <w:proofErr w:type="spellStart"/>
      <w:r w:rsidRPr="00576EF6">
        <w:rPr>
          <w:color w:val="auto"/>
          <w:sz w:val="20"/>
          <w:szCs w:val="20"/>
        </w:rPr>
        <w:t>funghi</w:t>
      </w:r>
      <w:proofErr w:type="spellEnd"/>
      <w:r w:rsidRPr="00576EF6">
        <w:rPr>
          <w:color w:val="auto"/>
          <w:sz w:val="20"/>
          <w:szCs w:val="20"/>
        </w:rPr>
        <w:t xml:space="preserve"> </w:t>
      </w:r>
      <w:proofErr w:type="spellStart"/>
      <w:r w:rsidRPr="00576EF6">
        <w:rPr>
          <w:color w:val="auto"/>
          <w:sz w:val="20"/>
          <w:szCs w:val="20"/>
        </w:rPr>
        <w:t>porcini</w:t>
      </w:r>
      <w:proofErr w:type="spellEnd"/>
    </w:p>
    <w:p w14:paraId="6CFCFB7E" w14:textId="77777777" w:rsidR="00576EF6" w:rsidRPr="00576EF6" w:rsidRDefault="00576EF6" w:rsidP="00576EF6">
      <w:pPr>
        <w:pStyle w:val="Ingredintena"/>
        <w:jc w:val="left"/>
        <w:rPr>
          <w:b w:val="0"/>
          <w:bCs w:val="0"/>
          <w:color w:val="auto"/>
          <w:sz w:val="20"/>
          <w:szCs w:val="20"/>
        </w:rPr>
      </w:pPr>
      <w:hyperlink r:id="rId4" w:history="1">
        <w:proofErr w:type="gramStart"/>
        <w:r w:rsidRPr="00576EF6">
          <w:rPr>
            <w:color w:val="auto"/>
            <w:sz w:val="20"/>
            <w:szCs w:val="20"/>
            <w:u w:val="single"/>
          </w:rPr>
          <w:t>kippenfond</w:t>
        </w:r>
        <w:proofErr w:type="gramEnd"/>
      </w:hyperlink>
    </w:p>
    <w:p w14:paraId="4048F9F9" w14:textId="77777777" w:rsidR="00576EF6" w:rsidRPr="00576EF6" w:rsidRDefault="00576EF6" w:rsidP="00576EF6">
      <w:pPr>
        <w:pStyle w:val="Ingredintena"/>
        <w:jc w:val="left"/>
        <w:rPr>
          <w:b w:val="0"/>
          <w:bCs w:val="0"/>
          <w:color w:val="auto"/>
          <w:sz w:val="20"/>
          <w:szCs w:val="20"/>
        </w:rPr>
      </w:pPr>
      <w:proofErr w:type="gramStart"/>
      <w:r w:rsidRPr="00576EF6">
        <w:rPr>
          <w:color w:val="auto"/>
          <w:sz w:val="20"/>
          <w:szCs w:val="20"/>
        </w:rPr>
        <w:t>whisky</w:t>
      </w:r>
      <w:proofErr w:type="gramEnd"/>
      <w:r w:rsidRPr="00576EF6">
        <w:rPr>
          <w:b w:val="0"/>
          <w:bCs w:val="0"/>
          <w:color w:val="auto"/>
          <w:sz w:val="20"/>
          <w:szCs w:val="20"/>
        </w:rPr>
        <w:br/>
      </w:r>
      <w:r w:rsidRPr="00576EF6">
        <w:rPr>
          <w:color w:val="auto"/>
          <w:sz w:val="20"/>
          <w:szCs w:val="20"/>
        </w:rPr>
        <w:t>maïszetmeel</w:t>
      </w:r>
    </w:p>
    <w:p w14:paraId="77D3CDB7" w14:textId="77777777" w:rsidR="00576EF6" w:rsidRPr="00576EF6" w:rsidRDefault="00576EF6" w:rsidP="00576EF6">
      <w:pPr>
        <w:pStyle w:val="ingredintenb"/>
        <w:spacing w:line="287" w:lineRule="auto"/>
        <w:rPr>
          <w:rFonts w:ascii="Arial" w:hAnsi="Arial" w:cs="Arial"/>
          <w:sz w:val="20"/>
          <w:szCs w:val="20"/>
        </w:rPr>
      </w:pPr>
      <w:proofErr w:type="gramStart"/>
      <w:r w:rsidRPr="00576EF6">
        <w:rPr>
          <w:rFonts w:ascii="Arial" w:hAnsi="Arial" w:cs="Arial"/>
          <w:b/>
          <w:bCs/>
          <w:sz w:val="20"/>
          <w:szCs w:val="20"/>
        </w:rPr>
        <w:t>room</w:t>
      </w:r>
      <w:proofErr w:type="gramEnd"/>
      <w:r w:rsidRPr="00576EF6">
        <w:rPr>
          <w:rFonts w:ascii="Arial" w:hAnsi="Arial" w:cs="Arial"/>
          <w:sz w:val="20"/>
          <w:szCs w:val="20"/>
        </w:rPr>
        <w:br/>
      </w:r>
      <w:r w:rsidRPr="00576EF6">
        <w:rPr>
          <w:rFonts w:ascii="Arial" w:hAnsi="Arial" w:cs="Arial"/>
          <w:b/>
          <w:bCs/>
          <w:sz w:val="20"/>
          <w:szCs w:val="20"/>
        </w:rPr>
        <w:t>oregano</w:t>
      </w:r>
    </w:p>
    <w:p w14:paraId="1387D8CC" w14:textId="77777777" w:rsidR="00576EF6" w:rsidRPr="00576EF6" w:rsidRDefault="00576EF6" w:rsidP="00576EF6">
      <w:pPr>
        <w:pStyle w:val="ingredintenb"/>
        <w:spacing w:line="287" w:lineRule="auto"/>
        <w:rPr>
          <w:rFonts w:ascii="Arial" w:hAnsi="Arial" w:cs="Arial"/>
          <w:sz w:val="20"/>
          <w:szCs w:val="20"/>
        </w:rPr>
      </w:pPr>
      <w:proofErr w:type="gramStart"/>
      <w:r w:rsidRPr="00576EF6">
        <w:rPr>
          <w:rFonts w:ascii="Arial" w:hAnsi="Arial" w:cs="Arial"/>
          <w:b/>
          <w:bCs/>
          <w:sz w:val="20"/>
          <w:szCs w:val="20"/>
        </w:rPr>
        <w:t>tijm</w:t>
      </w:r>
      <w:proofErr w:type="gramEnd"/>
    </w:p>
    <w:p w14:paraId="5D94D290" w14:textId="77777777" w:rsidR="00576EF6" w:rsidRPr="00576EF6" w:rsidRDefault="00576EF6" w:rsidP="00576EF6">
      <w:pPr>
        <w:pStyle w:val="ingredintenb"/>
        <w:spacing w:line="287" w:lineRule="auto"/>
        <w:rPr>
          <w:rFonts w:ascii="Arial" w:hAnsi="Arial" w:cs="Arial"/>
          <w:sz w:val="20"/>
          <w:szCs w:val="20"/>
        </w:rPr>
      </w:pPr>
      <w:proofErr w:type="gramStart"/>
      <w:r w:rsidRPr="00576EF6">
        <w:rPr>
          <w:rFonts w:ascii="Arial" w:hAnsi="Arial" w:cs="Arial"/>
          <w:b/>
          <w:bCs/>
          <w:sz w:val="20"/>
          <w:szCs w:val="20"/>
        </w:rPr>
        <w:t>rozemarijn</w:t>
      </w:r>
      <w:proofErr w:type="gramEnd"/>
    </w:p>
    <w:p w14:paraId="315ED0F4" w14:textId="77777777" w:rsidR="00576EF6" w:rsidRPr="00576EF6" w:rsidRDefault="00576EF6" w:rsidP="00576EF6">
      <w:pPr>
        <w:pStyle w:val="ingredintenb"/>
        <w:spacing w:line="287" w:lineRule="auto"/>
        <w:rPr>
          <w:rFonts w:ascii="Arial" w:hAnsi="Arial" w:cs="Arial"/>
          <w:sz w:val="20"/>
          <w:szCs w:val="20"/>
        </w:rPr>
      </w:pPr>
      <w:proofErr w:type="gramStart"/>
      <w:r w:rsidRPr="00576EF6">
        <w:rPr>
          <w:rFonts w:ascii="Arial" w:hAnsi="Arial" w:cs="Arial"/>
          <w:b/>
          <w:bCs/>
          <w:sz w:val="20"/>
          <w:szCs w:val="20"/>
        </w:rPr>
        <w:t>salie</w:t>
      </w:r>
      <w:proofErr w:type="gramEnd"/>
    </w:p>
    <w:p w14:paraId="1D82F709" w14:textId="77777777" w:rsidR="00576EF6" w:rsidRPr="00576EF6" w:rsidRDefault="00576EF6" w:rsidP="00576EF6">
      <w:pPr>
        <w:pStyle w:val="ingredintenb"/>
        <w:spacing w:line="287" w:lineRule="auto"/>
        <w:rPr>
          <w:rFonts w:ascii="Arial" w:hAnsi="Arial" w:cs="Arial"/>
          <w:sz w:val="20"/>
          <w:szCs w:val="20"/>
        </w:rPr>
      </w:pPr>
      <w:proofErr w:type="gramStart"/>
      <w:r w:rsidRPr="00576EF6">
        <w:rPr>
          <w:rFonts w:ascii="Arial" w:hAnsi="Arial" w:cs="Arial"/>
          <w:b/>
          <w:bCs/>
          <w:sz w:val="20"/>
          <w:szCs w:val="20"/>
        </w:rPr>
        <w:t>peper</w:t>
      </w:r>
      <w:proofErr w:type="gramEnd"/>
      <w:r w:rsidRPr="00576EF6">
        <w:rPr>
          <w:rFonts w:ascii="Arial" w:hAnsi="Arial" w:cs="Arial"/>
          <w:b/>
          <w:bCs/>
          <w:sz w:val="20"/>
          <w:szCs w:val="20"/>
        </w:rPr>
        <w:t xml:space="preserve"> en zout</w:t>
      </w:r>
    </w:p>
    <w:p w14:paraId="7B8070D3" w14:textId="77777777" w:rsidR="001305A8" w:rsidRPr="00576EF6" w:rsidRDefault="001305A8">
      <w:pPr>
        <w:rPr>
          <w:rFonts w:ascii="Arial" w:hAnsi="Arial" w:cs="Arial"/>
          <w:sz w:val="20"/>
          <w:szCs w:val="20"/>
        </w:rPr>
      </w:pPr>
    </w:p>
    <w:p w14:paraId="6CD5F85D" w14:textId="77777777" w:rsidR="00576EF6" w:rsidRPr="00576EF6" w:rsidRDefault="00576EF6" w:rsidP="00576EF6">
      <w:pPr>
        <w:pStyle w:val="NormalText"/>
        <w:rPr>
          <w:color w:val="auto"/>
          <w:sz w:val="20"/>
          <w:szCs w:val="20"/>
        </w:rPr>
      </w:pPr>
      <w:r w:rsidRPr="00576EF6">
        <w:rPr>
          <w:color w:val="auto"/>
          <w:sz w:val="20"/>
          <w:szCs w:val="20"/>
        </w:rPr>
        <w:t xml:space="preserve">Zet de gedroogde </w:t>
      </w:r>
      <w:proofErr w:type="spellStart"/>
      <w:r w:rsidRPr="00576EF6">
        <w:rPr>
          <w:color w:val="auto"/>
          <w:sz w:val="20"/>
          <w:szCs w:val="20"/>
        </w:rPr>
        <w:t>funghi</w:t>
      </w:r>
      <w:proofErr w:type="spellEnd"/>
      <w:r w:rsidRPr="00576EF6">
        <w:rPr>
          <w:color w:val="auto"/>
          <w:sz w:val="20"/>
          <w:szCs w:val="20"/>
        </w:rPr>
        <w:t xml:space="preserve"> (paddenstoelen) een kwartiertje te week in lauw water. Giet er dan een gelijke hoeveelheid </w:t>
      </w:r>
      <w:hyperlink r:id="rId5" w:history="1">
        <w:r w:rsidRPr="00576EF6">
          <w:rPr>
            <w:b/>
            <w:bCs/>
            <w:color w:val="auto"/>
            <w:sz w:val="20"/>
            <w:szCs w:val="20"/>
            <w:u w:val="single"/>
          </w:rPr>
          <w:t>kippenfond</w:t>
        </w:r>
      </w:hyperlink>
      <w:r w:rsidRPr="00576EF6">
        <w:rPr>
          <w:color w:val="auto"/>
          <w:sz w:val="20"/>
          <w:szCs w:val="20"/>
        </w:rPr>
        <w:t xml:space="preserve"> bij samen met een paar blaadjes salie, takjes tijm, oregano en rozemarijn. Breng aan de kook. Laat met 1/3 inkoken.</w:t>
      </w:r>
    </w:p>
    <w:p w14:paraId="67A60626" w14:textId="77777777" w:rsidR="00576EF6" w:rsidRPr="00576EF6" w:rsidRDefault="00576EF6" w:rsidP="00576EF6">
      <w:pPr>
        <w:pStyle w:val="NormalText"/>
        <w:rPr>
          <w:color w:val="auto"/>
          <w:sz w:val="20"/>
          <w:szCs w:val="20"/>
        </w:rPr>
      </w:pPr>
    </w:p>
    <w:p w14:paraId="6746D9DC" w14:textId="77777777" w:rsidR="00576EF6" w:rsidRPr="00576EF6" w:rsidRDefault="00576EF6" w:rsidP="00576EF6">
      <w:pPr>
        <w:pStyle w:val="NormalText"/>
        <w:rPr>
          <w:color w:val="auto"/>
          <w:sz w:val="20"/>
          <w:szCs w:val="20"/>
        </w:rPr>
      </w:pPr>
      <w:r w:rsidRPr="00576EF6">
        <w:rPr>
          <w:color w:val="auto"/>
          <w:sz w:val="20"/>
          <w:szCs w:val="20"/>
        </w:rPr>
        <w:t>Zeef de saus en voeg een paar scheutjes room toe en een borrelglas whisky. Kruid met peper en zout en laat verder inkoken. Bind de saus met maïszetmeel. Breng op smaak met nog wat peper, zout en whisky.</w:t>
      </w:r>
    </w:p>
    <w:p w14:paraId="4F039724" w14:textId="77777777" w:rsidR="00576EF6" w:rsidRPr="00576EF6" w:rsidRDefault="00576EF6">
      <w:pPr>
        <w:rPr>
          <w:rFonts w:ascii="Arial" w:hAnsi="Arial" w:cs="Arial"/>
          <w:sz w:val="20"/>
          <w:szCs w:val="20"/>
        </w:rPr>
      </w:pPr>
    </w:p>
    <w:sectPr w:rsidR="00576EF6" w:rsidRPr="00576EF6" w:rsidSect="00FD475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04"/>
    <w:rsid w:val="001305A8"/>
    <w:rsid w:val="00576EF6"/>
    <w:rsid w:val="00A86604"/>
    <w:rsid w:val="00FD47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D02B"/>
  <w15:chartTrackingRefBased/>
  <w15:docId w15:val="{895E1632-5B2B-4000-B865-BA79BEDC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A86604"/>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86604"/>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576EF6"/>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576EF6"/>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576EF6"/>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596</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2024-02-23T05:38:00Z</dcterms:created>
  <dcterms:modified xsi:type="dcterms:W3CDTF">2024-02-23T05:39:00Z</dcterms:modified>
</cp:coreProperties>
</file>