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018D0" w14:textId="4E2E6D8F" w:rsidR="00AF050B" w:rsidRPr="00AF050B" w:rsidRDefault="0028672E" w:rsidP="00AF050B">
      <w:pPr>
        <w:autoSpaceDE w:val="0"/>
        <w:autoSpaceDN w:val="0"/>
        <w:adjustRightInd w:val="0"/>
        <w:spacing w:before="525" w:after="241" w:line="287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 w:rsidRPr="00AF050B">
        <w:rPr>
          <w:rFonts w:ascii="Arial" w:hAnsi="Arial" w:cs="Arial"/>
          <w:b/>
          <w:bCs/>
          <w:kern w:val="0"/>
          <w:sz w:val="20"/>
          <w:szCs w:val="20"/>
        </w:rPr>
        <w:t>Appelchutney</w:t>
      </w:r>
    </w:p>
    <w:p w14:paraId="440C9151" w14:textId="77777777" w:rsidR="007C5507" w:rsidRPr="0028672E" w:rsidRDefault="007C5507" w:rsidP="007C5507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28672E">
        <w:rPr>
          <w:color w:val="auto"/>
          <w:sz w:val="20"/>
          <w:szCs w:val="20"/>
        </w:rPr>
        <w:t>appelen</w:t>
      </w:r>
      <w:proofErr w:type="gramEnd"/>
    </w:p>
    <w:p w14:paraId="312FBC06" w14:textId="77777777" w:rsidR="007C5507" w:rsidRPr="0028672E" w:rsidRDefault="007C5507" w:rsidP="007C5507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28672E">
        <w:rPr>
          <w:color w:val="auto"/>
          <w:sz w:val="20"/>
          <w:szCs w:val="20"/>
        </w:rPr>
        <w:t>gele</w:t>
      </w:r>
      <w:proofErr w:type="gramEnd"/>
      <w:r w:rsidRPr="0028672E">
        <w:rPr>
          <w:color w:val="auto"/>
          <w:sz w:val="20"/>
          <w:szCs w:val="20"/>
        </w:rPr>
        <w:t xml:space="preserve"> ui</w:t>
      </w:r>
    </w:p>
    <w:p w14:paraId="0F4D05BA" w14:textId="77777777" w:rsidR="007C5507" w:rsidRPr="0028672E" w:rsidRDefault="007C5507" w:rsidP="007C5507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28672E">
        <w:rPr>
          <w:color w:val="auto"/>
          <w:sz w:val="20"/>
          <w:szCs w:val="20"/>
        </w:rPr>
        <w:t>rozijnen</w:t>
      </w:r>
      <w:proofErr w:type="gramEnd"/>
    </w:p>
    <w:p w14:paraId="3671F855" w14:textId="77777777" w:rsidR="007C5507" w:rsidRPr="0028672E" w:rsidRDefault="007C5507" w:rsidP="007C5507">
      <w:pPr>
        <w:pStyle w:val="ingredintenb"/>
        <w:spacing w:line="287" w:lineRule="auto"/>
        <w:rPr>
          <w:rFonts w:ascii="Arial" w:hAnsi="Arial" w:cs="Arial"/>
          <w:sz w:val="20"/>
          <w:szCs w:val="20"/>
        </w:rPr>
      </w:pPr>
      <w:proofErr w:type="gramStart"/>
      <w:r w:rsidRPr="0028672E">
        <w:rPr>
          <w:rFonts w:ascii="Arial" w:hAnsi="Arial" w:cs="Arial"/>
          <w:b/>
          <w:bCs/>
          <w:sz w:val="20"/>
          <w:szCs w:val="20"/>
        </w:rPr>
        <w:t>kristalsuiker</w:t>
      </w:r>
      <w:proofErr w:type="gramEnd"/>
    </w:p>
    <w:p w14:paraId="4D50B396" w14:textId="77777777" w:rsidR="007C5507" w:rsidRPr="0028672E" w:rsidRDefault="007C5507" w:rsidP="007C5507">
      <w:pPr>
        <w:pStyle w:val="ingredintenb"/>
        <w:spacing w:line="287" w:lineRule="auto"/>
        <w:rPr>
          <w:rFonts w:ascii="Arial" w:hAnsi="Arial" w:cs="Arial"/>
          <w:sz w:val="20"/>
          <w:szCs w:val="20"/>
        </w:rPr>
      </w:pPr>
      <w:proofErr w:type="gramStart"/>
      <w:r w:rsidRPr="0028672E">
        <w:rPr>
          <w:rFonts w:ascii="Arial" w:hAnsi="Arial" w:cs="Arial"/>
          <w:b/>
          <w:bCs/>
          <w:sz w:val="20"/>
          <w:szCs w:val="20"/>
        </w:rPr>
        <w:t>kaneelstokje</w:t>
      </w:r>
      <w:proofErr w:type="gramEnd"/>
    </w:p>
    <w:p w14:paraId="2C06721C" w14:textId="77777777" w:rsidR="007C5507" w:rsidRPr="0028672E" w:rsidRDefault="007C5507" w:rsidP="007C5507">
      <w:pPr>
        <w:pStyle w:val="ingredintenb"/>
        <w:spacing w:line="287" w:lineRule="auto"/>
        <w:rPr>
          <w:rFonts w:ascii="Arial" w:hAnsi="Arial" w:cs="Arial"/>
          <w:sz w:val="20"/>
          <w:szCs w:val="20"/>
        </w:rPr>
      </w:pPr>
      <w:proofErr w:type="gramStart"/>
      <w:r w:rsidRPr="0028672E">
        <w:rPr>
          <w:rFonts w:ascii="Arial" w:hAnsi="Arial" w:cs="Arial"/>
          <w:b/>
          <w:bCs/>
          <w:sz w:val="20"/>
          <w:szCs w:val="20"/>
        </w:rPr>
        <w:t>takjes</w:t>
      </w:r>
      <w:proofErr w:type="gramEnd"/>
      <w:r w:rsidRPr="0028672E">
        <w:rPr>
          <w:rFonts w:ascii="Arial" w:hAnsi="Arial" w:cs="Arial"/>
          <w:b/>
          <w:bCs/>
          <w:sz w:val="20"/>
          <w:szCs w:val="20"/>
        </w:rPr>
        <w:t xml:space="preserve"> tijm</w:t>
      </w:r>
    </w:p>
    <w:p w14:paraId="0E54763D" w14:textId="77777777" w:rsidR="007C5507" w:rsidRPr="0028672E" w:rsidRDefault="007C5507" w:rsidP="007C5507">
      <w:pPr>
        <w:pStyle w:val="ingredintenb"/>
        <w:spacing w:line="287" w:lineRule="auto"/>
        <w:rPr>
          <w:rFonts w:ascii="Arial" w:hAnsi="Arial" w:cs="Arial"/>
          <w:sz w:val="20"/>
          <w:szCs w:val="20"/>
        </w:rPr>
      </w:pPr>
      <w:proofErr w:type="gramStart"/>
      <w:r w:rsidRPr="0028672E">
        <w:rPr>
          <w:rFonts w:ascii="Arial" w:hAnsi="Arial" w:cs="Arial"/>
          <w:b/>
          <w:bCs/>
          <w:sz w:val="20"/>
          <w:szCs w:val="20"/>
        </w:rPr>
        <w:t>verse</w:t>
      </w:r>
      <w:proofErr w:type="gramEnd"/>
      <w:r w:rsidRPr="0028672E">
        <w:rPr>
          <w:rFonts w:ascii="Arial" w:hAnsi="Arial" w:cs="Arial"/>
          <w:b/>
          <w:bCs/>
          <w:sz w:val="20"/>
          <w:szCs w:val="20"/>
        </w:rPr>
        <w:t xml:space="preserve"> gember</w:t>
      </w:r>
    </w:p>
    <w:p w14:paraId="5948C25F" w14:textId="77777777" w:rsidR="007C5507" w:rsidRPr="0028672E" w:rsidRDefault="007C5507" w:rsidP="007C5507">
      <w:pPr>
        <w:pStyle w:val="ingredintenb"/>
        <w:spacing w:line="287" w:lineRule="auto"/>
        <w:rPr>
          <w:rFonts w:ascii="Arial" w:hAnsi="Arial" w:cs="Arial"/>
          <w:sz w:val="20"/>
          <w:szCs w:val="20"/>
        </w:rPr>
      </w:pPr>
      <w:proofErr w:type="gramStart"/>
      <w:r w:rsidRPr="0028672E">
        <w:rPr>
          <w:rFonts w:ascii="Arial" w:hAnsi="Arial" w:cs="Arial"/>
          <w:b/>
          <w:bCs/>
          <w:sz w:val="20"/>
          <w:szCs w:val="20"/>
        </w:rPr>
        <w:t>appelazijn</w:t>
      </w:r>
      <w:proofErr w:type="gramEnd"/>
    </w:p>
    <w:p w14:paraId="68FF7512" w14:textId="77777777" w:rsidR="001305A8" w:rsidRPr="0028672E" w:rsidRDefault="001305A8">
      <w:pPr>
        <w:rPr>
          <w:rFonts w:ascii="Arial" w:hAnsi="Arial" w:cs="Arial"/>
          <w:sz w:val="20"/>
          <w:szCs w:val="20"/>
        </w:rPr>
      </w:pPr>
    </w:p>
    <w:p w14:paraId="6FF4DBA8" w14:textId="77777777" w:rsidR="007C5507" w:rsidRPr="0028672E" w:rsidRDefault="007C5507" w:rsidP="007C5507">
      <w:pPr>
        <w:pStyle w:val="NormalText"/>
        <w:rPr>
          <w:color w:val="auto"/>
          <w:sz w:val="20"/>
          <w:szCs w:val="20"/>
        </w:rPr>
      </w:pPr>
      <w:r w:rsidRPr="0028672E">
        <w:rPr>
          <w:color w:val="auto"/>
          <w:sz w:val="20"/>
          <w:szCs w:val="20"/>
        </w:rPr>
        <w:t xml:space="preserve">Snijd een paar geschilde zoete appeltjes in blokjes. Snipper een gele ui. Schil een stukje verse gember en snijd het in schijfjes. </w:t>
      </w:r>
    </w:p>
    <w:p w14:paraId="1F9BBDA9" w14:textId="77777777" w:rsidR="007C5507" w:rsidRPr="0028672E" w:rsidRDefault="007C5507" w:rsidP="007C5507">
      <w:pPr>
        <w:pStyle w:val="NormalText"/>
        <w:rPr>
          <w:color w:val="auto"/>
          <w:sz w:val="20"/>
          <w:szCs w:val="20"/>
        </w:rPr>
      </w:pPr>
    </w:p>
    <w:p w14:paraId="34C7B92A" w14:textId="77777777" w:rsidR="007C5507" w:rsidRPr="0028672E" w:rsidRDefault="007C5507" w:rsidP="007C5507">
      <w:pPr>
        <w:pStyle w:val="NormalText"/>
        <w:rPr>
          <w:color w:val="auto"/>
          <w:sz w:val="20"/>
          <w:szCs w:val="20"/>
        </w:rPr>
      </w:pPr>
      <w:r w:rsidRPr="0028672E">
        <w:rPr>
          <w:color w:val="auto"/>
          <w:sz w:val="20"/>
          <w:szCs w:val="20"/>
        </w:rPr>
        <w:t>Neem een kookpotje en doe er de appelblokjes in, samen met de ui, rozijnen, een kommetje suiker, een kaneelstokje, takjes tijm, schijfjes gember, een glas appelazijn.</w:t>
      </w:r>
    </w:p>
    <w:p w14:paraId="7A743280" w14:textId="77777777" w:rsidR="007C5507" w:rsidRPr="0028672E" w:rsidRDefault="007C5507">
      <w:pPr>
        <w:rPr>
          <w:rFonts w:ascii="Arial" w:hAnsi="Arial" w:cs="Arial"/>
          <w:sz w:val="20"/>
          <w:szCs w:val="20"/>
        </w:rPr>
      </w:pPr>
    </w:p>
    <w:p w14:paraId="56F11982" w14:textId="77777777" w:rsidR="007C5507" w:rsidRPr="0028672E" w:rsidRDefault="007C5507" w:rsidP="007C5507">
      <w:pPr>
        <w:pStyle w:val="NormalText"/>
        <w:rPr>
          <w:color w:val="auto"/>
          <w:sz w:val="20"/>
          <w:szCs w:val="20"/>
        </w:rPr>
      </w:pPr>
      <w:r w:rsidRPr="0028672E">
        <w:rPr>
          <w:color w:val="auto"/>
          <w:sz w:val="20"/>
          <w:szCs w:val="20"/>
        </w:rPr>
        <w:t>Breng aan de kook, verminder het vuur en laat in ongeveer 45 minuten inkoken tot een stevige moes, onder regelmatig roeren. Verwijder de tijmtakjes en het kaneelstokje.</w:t>
      </w:r>
    </w:p>
    <w:p w14:paraId="7A6C67AA" w14:textId="77777777" w:rsidR="007C5507" w:rsidRPr="0028672E" w:rsidRDefault="007C5507" w:rsidP="007C5507">
      <w:pPr>
        <w:pStyle w:val="NormalText"/>
        <w:rPr>
          <w:color w:val="auto"/>
          <w:sz w:val="20"/>
          <w:szCs w:val="20"/>
        </w:rPr>
      </w:pPr>
    </w:p>
    <w:p w14:paraId="2BD1E3FD" w14:textId="77777777" w:rsidR="007C5507" w:rsidRPr="0028672E" w:rsidRDefault="007C5507" w:rsidP="007C5507">
      <w:pPr>
        <w:pStyle w:val="NormalText"/>
        <w:rPr>
          <w:color w:val="auto"/>
          <w:sz w:val="20"/>
          <w:szCs w:val="20"/>
        </w:rPr>
      </w:pPr>
      <w:r w:rsidRPr="0028672E">
        <w:rPr>
          <w:color w:val="auto"/>
          <w:sz w:val="20"/>
          <w:szCs w:val="20"/>
        </w:rPr>
        <w:t>Klaar om te gebruiken. Bewaren kan, in afgesloten potjes.</w:t>
      </w:r>
    </w:p>
    <w:p w14:paraId="1868CE63" w14:textId="77777777" w:rsidR="007C5507" w:rsidRPr="0028672E" w:rsidRDefault="007C5507">
      <w:pPr>
        <w:rPr>
          <w:rFonts w:ascii="Arial" w:hAnsi="Arial" w:cs="Arial"/>
          <w:sz w:val="20"/>
          <w:szCs w:val="20"/>
        </w:rPr>
      </w:pPr>
    </w:p>
    <w:sectPr w:rsidR="007C5507" w:rsidRPr="0028672E" w:rsidSect="007E027B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50B"/>
    <w:rsid w:val="001305A8"/>
    <w:rsid w:val="0028672E"/>
    <w:rsid w:val="007C5507"/>
    <w:rsid w:val="007E027B"/>
    <w:rsid w:val="00AF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5619A"/>
  <w15:chartTrackingRefBased/>
  <w15:docId w15:val="{91ADE5E1-F867-433F-909C-2B131920B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AF050B"/>
    <w:pPr>
      <w:autoSpaceDE w:val="0"/>
      <w:autoSpaceDN w:val="0"/>
      <w:adjustRightInd w:val="0"/>
      <w:spacing w:before="525" w:after="241" w:line="287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AF050B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7C5507"/>
    <w:pPr>
      <w:autoSpaceDE w:val="0"/>
      <w:autoSpaceDN w:val="0"/>
      <w:adjustRightInd w:val="0"/>
      <w:spacing w:after="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basedOn w:val="Ingredintena"/>
    <w:uiPriority w:val="99"/>
    <w:unhideWhenUsed/>
    <w:qFormat/>
    <w:rsid w:val="007C5507"/>
    <w:pPr>
      <w:spacing w:line="240" w:lineRule="auto"/>
      <w:jc w:val="left"/>
    </w:pPr>
    <w:rPr>
      <w:rFonts w:ascii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NormalText">
    <w:name w:val="Normal Text"/>
    <w:uiPriority w:val="99"/>
    <w:unhideWhenUsed/>
    <w:qFormat/>
    <w:rsid w:val="007C5507"/>
    <w:pPr>
      <w:autoSpaceDE w:val="0"/>
      <w:autoSpaceDN w:val="0"/>
      <w:adjustRightInd w:val="0"/>
      <w:spacing w:after="0" w:line="264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535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3</cp:revision>
  <dcterms:created xsi:type="dcterms:W3CDTF">2024-02-20T17:16:00Z</dcterms:created>
  <dcterms:modified xsi:type="dcterms:W3CDTF">2024-02-20T17:18:00Z</dcterms:modified>
</cp:coreProperties>
</file>