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15BD" w14:textId="63521CBE" w:rsidR="00A71CAD" w:rsidRPr="00A71CAD" w:rsidRDefault="008C62F8" w:rsidP="00A71CAD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A71CAD">
        <w:rPr>
          <w:rFonts w:ascii="Arial" w:hAnsi="Arial" w:cs="Arial"/>
          <w:b/>
          <w:bCs/>
          <w:kern w:val="0"/>
          <w:sz w:val="20"/>
          <w:szCs w:val="20"/>
        </w:rPr>
        <w:t>Aardappelpuree</w:t>
      </w:r>
    </w:p>
    <w:p w14:paraId="0FE48D2B" w14:textId="77777777" w:rsidR="008C62F8" w:rsidRPr="008C62F8" w:rsidRDefault="008C62F8" w:rsidP="008C62F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8C62F8">
        <w:rPr>
          <w:color w:val="auto"/>
          <w:sz w:val="20"/>
          <w:szCs w:val="20"/>
        </w:rPr>
        <w:t>bloemige</w:t>
      </w:r>
      <w:proofErr w:type="gramEnd"/>
      <w:r w:rsidRPr="008C62F8">
        <w:rPr>
          <w:color w:val="auto"/>
          <w:sz w:val="20"/>
          <w:szCs w:val="20"/>
        </w:rPr>
        <w:t xml:space="preserve"> aardappelen</w:t>
      </w:r>
      <w:r w:rsidRPr="008C62F8">
        <w:rPr>
          <w:b w:val="0"/>
          <w:bCs w:val="0"/>
          <w:color w:val="auto"/>
          <w:sz w:val="20"/>
          <w:szCs w:val="20"/>
        </w:rPr>
        <w:br/>
      </w:r>
      <w:r w:rsidRPr="008C62F8">
        <w:rPr>
          <w:color w:val="auto"/>
          <w:sz w:val="20"/>
          <w:szCs w:val="20"/>
        </w:rPr>
        <w:t>room</w:t>
      </w:r>
    </w:p>
    <w:p w14:paraId="7108C76E" w14:textId="77777777" w:rsidR="008C62F8" w:rsidRPr="008C62F8" w:rsidRDefault="008C62F8" w:rsidP="008C62F8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8C62F8">
        <w:rPr>
          <w:rFonts w:ascii="Arial" w:hAnsi="Arial" w:cs="Arial"/>
          <w:b/>
          <w:bCs/>
          <w:sz w:val="20"/>
          <w:szCs w:val="20"/>
        </w:rPr>
        <w:t>eieren</w:t>
      </w:r>
      <w:proofErr w:type="gramEnd"/>
      <w:r w:rsidRPr="008C62F8">
        <w:rPr>
          <w:rFonts w:ascii="Arial" w:hAnsi="Arial" w:cs="Arial"/>
          <w:sz w:val="20"/>
          <w:szCs w:val="20"/>
        </w:rPr>
        <w:br/>
      </w:r>
      <w:r w:rsidRPr="008C62F8">
        <w:rPr>
          <w:rFonts w:ascii="Arial" w:hAnsi="Arial" w:cs="Arial"/>
          <w:b/>
          <w:bCs/>
          <w:sz w:val="20"/>
          <w:szCs w:val="20"/>
        </w:rPr>
        <w:t>boter</w:t>
      </w:r>
      <w:r w:rsidRPr="008C62F8">
        <w:rPr>
          <w:rFonts w:ascii="Arial" w:hAnsi="Arial" w:cs="Arial"/>
          <w:sz w:val="20"/>
          <w:szCs w:val="20"/>
        </w:rPr>
        <w:br/>
      </w:r>
      <w:r w:rsidRPr="008C62F8">
        <w:rPr>
          <w:rFonts w:ascii="Arial" w:hAnsi="Arial" w:cs="Arial"/>
          <w:b/>
          <w:bCs/>
          <w:sz w:val="20"/>
          <w:szCs w:val="20"/>
        </w:rPr>
        <w:t>nootmuskaat</w:t>
      </w:r>
      <w:r w:rsidRPr="008C62F8">
        <w:rPr>
          <w:rFonts w:ascii="Arial" w:hAnsi="Arial" w:cs="Arial"/>
          <w:sz w:val="20"/>
          <w:szCs w:val="20"/>
        </w:rPr>
        <w:br/>
      </w:r>
      <w:r w:rsidRPr="008C62F8">
        <w:rPr>
          <w:rFonts w:ascii="Arial" w:hAnsi="Arial" w:cs="Arial"/>
          <w:b/>
          <w:bCs/>
          <w:sz w:val="20"/>
          <w:szCs w:val="20"/>
        </w:rPr>
        <w:t>peper en zout</w:t>
      </w:r>
    </w:p>
    <w:p w14:paraId="7B241540" w14:textId="77777777" w:rsidR="001305A8" w:rsidRPr="008C62F8" w:rsidRDefault="001305A8">
      <w:pPr>
        <w:rPr>
          <w:rFonts w:ascii="Arial" w:hAnsi="Arial" w:cs="Arial"/>
          <w:sz w:val="20"/>
          <w:szCs w:val="20"/>
        </w:rPr>
      </w:pPr>
    </w:p>
    <w:p w14:paraId="13CE09ED" w14:textId="77777777" w:rsidR="008C62F8" w:rsidRPr="008C62F8" w:rsidRDefault="008C62F8" w:rsidP="008C62F8">
      <w:pPr>
        <w:pStyle w:val="NormalText"/>
        <w:rPr>
          <w:color w:val="auto"/>
          <w:sz w:val="20"/>
          <w:szCs w:val="20"/>
        </w:rPr>
      </w:pPr>
      <w:r w:rsidRPr="008C62F8">
        <w:rPr>
          <w:color w:val="auto"/>
          <w:sz w:val="20"/>
          <w:szCs w:val="20"/>
        </w:rPr>
        <w:t>Kies voor bloemige aardappelen. Schil en halveer ze. Kook ze 20 minuten in licht gezouten water en giet af.</w:t>
      </w:r>
    </w:p>
    <w:p w14:paraId="625F7395" w14:textId="77777777" w:rsidR="008C62F8" w:rsidRPr="008C62F8" w:rsidRDefault="008C62F8" w:rsidP="008C62F8">
      <w:pPr>
        <w:pStyle w:val="NormalText"/>
        <w:rPr>
          <w:color w:val="auto"/>
          <w:sz w:val="20"/>
          <w:szCs w:val="20"/>
        </w:rPr>
      </w:pPr>
    </w:p>
    <w:p w14:paraId="02E1F499" w14:textId="77777777" w:rsidR="008C62F8" w:rsidRPr="008C62F8" w:rsidRDefault="008C62F8" w:rsidP="008C62F8">
      <w:pPr>
        <w:pStyle w:val="NormalText"/>
        <w:rPr>
          <w:color w:val="auto"/>
          <w:sz w:val="20"/>
          <w:szCs w:val="20"/>
        </w:rPr>
      </w:pPr>
      <w:r w:rsidRPr="008C62F8">
        <w:rPr>
          <w:color w:val="auto"/>
          <w:sz w:val="20"/>
          <w:szCs w:val="20"/>
        </w:rPr>
        <w:t xml:space="preserve">Voeg een flinke klont boter en een busje culinaire room toe. Plet de aardappelen met de aardappelstamper en schep de massa in een blender. </w:t>
      </w:r>
    </w:p>
    <w:p w14:paraId="3171406A" w14:textId="77777777" w:rsidR="008C62F8" w:rsidRPr="008C62F8" w:rsidRDefault="008C62F8" w:rsidP="008C62F8">
      <w:pPr>
        <w:pStyle w:val="NormalText"/>
        <w:rPr>
          <w:color w:val="auto"/>
          <w:sz w:val="20"/>
          <w:szCs w:val="20"/>
        </w:rPr>
      </w:pPr>
    </w:p>
    <w:p w14:paraId="60C0EA24" w14:textId="77777777" w:rsidR="008C62F8" w:rsidRPr="008C62F8" w:rsidRDefault="008C62F8" w:rsidP="008C62F8">
      <w:pPr>
        <w:pStyle w:val="NormalText"/>
        <w:rPr>
          <w:color w:val="auto"/>
          <w:sz w:val="20"/>
          <w:szCs w:val="20"/>
        </w:rPr>
      </w:pPr>
      <w:r w:rsidRPr="008C62F8">
        <w:rPr>
          <w:color w:val="auto"/>
          <w:sz w:val="20"/>
          <w:szCs w:val="20"/>
        </w:rPr>
        <w:t>Kruid met peper, zout en nootmuskaat. Voeg één à twee eidooiers toe en mix de substantie tot een gladde puree.</w:t>
      </w:r>
    </w:p>
    <w:p w14:paraId="57D0C14B" w14:textId="77777777" w:rsidR="008C62F8" w:rsidRPr="008C62F8" w:rsidRDefault="008C62F8">
      <w:pPr>
        <w:rPr>
          <w:rFonts w:ascii="Arial" w:hAnsi="Arial" w:cs="Arial"/>
          <w:sz w:val="20"/>
          <w:szCs w:val="20"/>
        </w:rPr>
      </w:pPr>
    </w:p>
    <w:sectPr w:rsidR="008C62F8" w:rsidRPr="008C62F8" w:rsidSect="001B77C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AD"/>
    <w:rsid w:val="001305A8"/>
    <w:rsid w:val="001B77C4"/>
    <w:rsid w:val="008C62F8"/>
    <w:rsid w:val="00A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1012"/>
  <w15:chartTrackingRefBased/>
  <w15:docId w15:val="{29463C04-959F-4F4A-AB85-44D24516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A71CAD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71CAD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C62F8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8C62F8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8C62F8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2024-02-23T06:48:00Z</dcterms:created>
  <dcterms:modified xsi:type="dcterms:W3CDTF">2024-02-23T06:49:00Z</dcterms:modified>
</cp:coreProperties>
</file>