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153" w:rsidRPr="008F4153" w:rsidRDefault="008F4153" w:rsidP="008F4153">
      <w:pPr>
        <w:autoSpaceDE w:val="0"/>
        <w:autoSpaceDN w:val="0"/>
        <w:adjustRightInd w:val="0"/>
        <w:spacing w:before="525" w:after="241" w:line="287" w:lineRule="auto"/>
        <w:outlineLvl w:val="0"/>
        <w:rPr>
          <w:rFonts w:ascii="Arial" w:hAnsi="Arial" w:cs="Arial"/>
          <w:b/>
          <w:bCs/>
          <w:kern w:val="0"/>
          <w:sz w:val="20"/>
          <w:szCs w:val="20"/>
        </w:rPr>
      </w:pPr>
      <w:proofErr w:type="gramStart"/>
      <w:r w:rsidRPr="008F4153">
        <w:rPr>
          <w:rFonts w:ascii="Arial" w:hAnsi="Arial" w:cs="Arial"/>
          <w:b/>
          <w:bCs/>
          <w:kern w:val="0"/>
          <w:sz w:val="20"/>
          <w:szCs w:val="20"/>
        </w:rPr>
        <w:t>aardappelkroketten</w:t>
      </w:r>
      <w:proofErr w:type="gramEnd"/>
      <w:r w:rsidRPr="008F4153">
        <w:rPr>
          <w:rFonts w:ascii="Arial" w:hAnsi="Arial" w:cs="Arial"/>
          <w:b/>
          <w:bCs/>
          <w:kern w:val="0"/>
          <w:sz w:val="20"/>
          <w:szCs w:val="20"/>
        </w:rPr>
        <w:t xml:space="preserve"> met </w:t>
      </w:r>
      <w:proofErr w:type="spellStart"/>
      <w:r w:rsidRPr="008F4153">
        <w:rPr>
          <w:rFonts w:ascii="Arial" w:hAnsi="Arial" w:cs="Arial"/>
          <w:b/>
          <w:bCs/>
          <w:kern w:val="0"/>
          <w:sz w:val="20"/>
          <w:szCs w:val="20"/>
        </w:rPr>
        <w:t>parmezaan</w:t>
      </w:r>
      <w:proofErr w:type="spellEnd"/>
    </w:p>
    <w:p w:rsidR="008F4153" w:rsidRPr="008F4153" w:rsidRDefault="008F4153" w:rsidP="008F4153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F4153">
        <w:rPr>
          <w:color w:val="auto"/>
          <w:sz w:val="20"/>
          <w:szCs w:val="20"/>
        </w:rPr>
        <w:t>nootmuskaat</w:t>
      </w:r>
      <w:proofErr w:type="gramEnd"/>
    </w:p>
    <w:p w:rsidR="008F4153" w:rsidRPr="008F4153" w:rsidRDefault="008F4153" w:rsidP="008F4153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8F4153">
        <w:rPr>
          <w:color w:val="auto"/>
          <w:sz w:val="20"/>
          <w:szCs w:val="20"/>
        </w:rPr>
        <w:t>mosterd</w:t>
      </w:r>
      <w:proofErr w:type="gramEnd"/>
    </w:p>
    <w:p w:rsidR="008F4153" w:rsidRPr="008F4153" w:rsidRDefault="008F4153" w:rsidP="008F4153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spellStart"/>
      <w:proofErr w:type="gramStart"/>
      <w:r w:rsidRPr="008F4153">
        <w:rPr>
          <w:color w:val="auto"/>
          <w:sz w:val="20"/>
          <w:szCs w:val="20"/>
        </w:rPr>
        <w:t>parmezaan</w:t>
      </w:r>
      <w:proofErr w:type="spellEnd"/>
      <w:proofErr w:type="gramEnd"/>
    </w:p>
    <w:p w:rsidR="008F4153" w:rsidRPr="008F4153" w:rsidRDefault="008F4153" w:rsidP="008F4153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8F4153">
        <w:rPr>
          <w:rFonts w:ascii="Arial" w:hAnsi="Arial" w:cs="Arial"/>
          <w:sz w:val="20"/>
          <w:szCs w:val="20"/>
        </w:rPr>
        <w:t>bloem</w:t>
      </w:r>
      <w:proofErr w:type="gramEnd"/>
      <w:r w:rsidRPr="008F4153">
        <w:rPr>
          <w:rFonts w:ascii="Arial" w:hAnsi="Arial" w:cs="Arial"/>
          <w:sz w:val="20"/>
          <w:szCs w:val="20"/>
        </w:rPr>
        <w:br/>
      </w:r>
      <w:r w:rsidRPr="008F4153">
        <w:rPr>
          <w:rFonts w:ascii="Arial" w:hAnsi="Arial" w:cs="Arial"/>
          <w:b/>
          <w:bCs/>
          <w:sz w:val="20"/>
          <w:szCs w:val="20"/>
        </w:rPr>
        <w:t>paneermeel</w:t>
      </w:r>
      <w:r w:rsidRPr="008F4153">
        <w:rPr>
          <w:rFonts w:ascii="Arial" w:hAnsi="Arial" w:cs="Arial"/>
          <w:sz w:val="20"/>
          <w:szCs w:val="20"/>
        </w:rPr>
        <w:br/>
      </w:r>
      <w:r w:rsidRPr="008F4153">
        <w:rPr>
          <w:rFonts w:ascii="Arial" w:hAnsi="Arial" w:cs="Arial"/>
          <w:b/>
          <w:bCs/>
          <w:sz w:val="20"/>
          <w:szCs w:val="20"/>
        </w:rPr>
        <w:t>aardappelen</w:t>
      </w:r>
    </w:p>
    <w:p w:rsidR="008F4153" w:rsidRPr="008F4153" w:rsidRDefault="008F4153" w:rsidP="008F4153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8F4153">
        <w:rPr>
          <w:rFonts w:ascii="Arial" w:hAnsi="Arial" w:cs="Arial"/>
          <w:b/>
          <w:bCs/>
          <w:sz w:val="20"/>
          <w:szCs w:val="20"/>
        </w:rPr>
        <w:t>boter</w:t>
      </w:r>
      <w:proofErr w:type="gramEnd"/>
    </w:p>
    <w:p w:rsidR="008F4153" w:rsidRPr="008F4153" w:rsidRDefault="008F4153" w:rsidP="008F4153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8F4153">
        <w:rPr>
          <w:rFonts w:ascii="Arial" w:hAnsi="Arial" w:cs="Arial"/>
          <w:b/>
          <w:bCs/>
          <w:sz w:val="20"/>
          <w:szCs w:val="20"/>
        </w:rPr>
        <w:t>eieren</w:t>
      </w:r>
      <w:proofErr w:type="gramEnd"/>
    </w:p>
    <w:p w:rsidR="008F4153" w:rsidRPr="008F4153" w:rsidRDefault="008F4153" w:rsidP="008F4153">
      <w:pPr>
        <w:pStyle w:val="ingredintenb"/>
        <w:rPr>
          <w:rFonts w:ascii="Arial" w:hAnsi="Arial" w:cs="Arial"/>
          <w:sz w:val="20"/>
          <w:szCs w:val="20"/>
        </w:rPr>
      </w:pPr>
      <w:proofErr w:type="gramStart"/>
      <w:r w:rsidRPr="008F4153">
        <w:rPr>
          <w:rFonts w:ascii="Arial" w:hAnsi="Arial" w:cs="Arial"/>
          <w:b/>
          <w:bCs/>
          <w:sz w:val="20"/>
          <w:szCs w:val="20"/>
        </w:rPr>
        <w:t>peper</w:t>
      </w:r>
      <w:proofErr w:type="gramEnd"/>
      <w:r w:rsidRPr="008F4153">
        <w:rPr>
          <w:rFonts w:ascii="Arial" w:hAnsi="Arial" w:cs="Arial"/>
          <w:b/>
          <w:bCs/>
          <w:sz w:val="20"/>
          <w:szCs w:val="20"/>
        </w:rPr>
        <w:t xml:space="preserve"> &amp; zout</w:t>
      </w:r>
    </w:p>
    <w:p w:rsidR="008F4153" w:rsidRPr="008F4153" w:rsidRDefault="008F4153" w:rsidP="008F4153">
      <w:pPr>
        <w:pStyle w:val="ingredintenb"/>
        <w:rPr>
          <w:rFonts w:ascii="Arial" w:hAnsi="Arial" w:cs="Arial"/>
          <w:b/>
          <w:bCs/>
          <w:sz w:val="20"/>
          <w:szCs w:val="20"/>
        </w:rPr>
      </w:pPr>
      <w:proofErr w:type="gramStart"/>
      <w:r w:rsidRPr="008F4153">
        <w:rPr>
          <w:rFonts w:ascii="Arial" w:hAnsi="Arial" w:cs="Arial"/>
          <w:b/>
          <w:bCs/>
          <w:sz w:val="20"/>
          <w:szCs w:val="20"/>
        </w:rPr>
        <w:t>droge</w:t>
      </w:r>
      <w:proofErr w:type="gramEnd"/>
      <w:r w:rsidRPr="008F4153">
        <w:rPr>
          <w:rFonts w:ascii="Arial" w:hAnsi="Arial" w:cs="Arial"/>
          <w:b/>
          <w:bCs/>
          <w:sz w:val="20"/>
          <w:szCs w:val="20"/>
        </w:rPr>
        <w:t xml:space="preserve"> Sherry</w:t>
      </w:r>
    </w:p>
    <w:p w:rsidR="008F4153" w:rsidRPr="008F4153" w:rsidRDefault="008F4153" w:rsidP="008F4153">
      <w:pPr>
        <w:pStyle w:val="ingredintenb"/>
        <w:spacing w:line="287" w:lineRule="auto"/>
        <w:rPr>
          <w:rFonts w:ascii="Arial" w:hAnsi="Arial" w:cs="Arial"/>
          <w:b/>
          <w:bCs/>
          <w:sz w:val="20"/>
          <w:szCs w:val="20"/>
        </w:rPr>
      </w:pPr>
    </w:p>
    <w:p w:rsidR="008F4153" w:rsidRPr="008F4153" w:rsidRDefault="008F4153" w:rsidP="008F4153">
      <w:pPr>
        <w:pStyle w:val="NormalText"/>
        <w:rPr>
          <w:color w:val="auto"/>
          <w:sz w:val="20"/>
          <w:szCs w:val="20"/>
        </w:rPr>
      </w:pPr>
      <w:r w:rsidRPr="008F4153">
        <w:rPr>
          <w:color w:val="auto"/>
          <w:sz w:val="20"/>
          <w:szCs w:val="20"/>
        </w:rPr>
        <w:t xml:space="preserve">Kook aardappelen en laat ze uitdampen. </w:t>
      </w:r>
      <w:proofErr w:type="gramStart"/>
      <w:r w:rsidRPr="008F4153">
        <w:rPr>
          <w:color w:val="auto"/>
          <w:sz w:val="20"/>
          <w:szCs w:val="20"/>
        </w:rPr>
        <w:t>pureer</w:t>
      </w:r>
      <w:proofErr w:type="gramEnd"/>
      <w:r w:rsidRPr="008F4153">
        <w:rPr>
          <w:color w:val="auto"/>
          <w:sz w:val="20"/>
          <w:szCs w:val="20"/>
        </w:rPr>
        <w:t xml:space="preserve"> met boter, eidooiers, peper en zout. Breng op smaak met een scheutje droge sherry (!), nootmuskaat en een lepeltje mosterd. Voeg dan fijn geraspte </w:t>
      </w:r>
      <w:proofErr w:type="spellStart"/>
      <w:r w:rsidRPr="008F4153">
        <w:rPr>
          <w:color w:val="auto"/>
          <w:sz w:val="20"/>
          <w:szCs w:val="20"/>
        </w:rPr>
        <w:t>parmezaanse</w:t>
      </w:r>
      <w:proofErr w:type="spellEnd"/>
      <w:r w:rsidRPr="008F4153">
        <w:rPr>
          <w:color w:val="auto"/>
          <w:sz w:val="20"/>
          <w:szCs w:val="20"/>
        </w:rPr>
        <w:t xml:space="preserve"> kaas toe in een verhouding van minstens 1/5 tegenover de aardappelen. Maar het mag meer zijn.  </w:t>
      </w:r>
    </w:p>
    <w:p w:rsidR="008F4153" w:rsidRPr="008F4153" w:rsidRDefault="008F4153" w:rsidP="008F4153">
      <w:pPr>
        <w:pStyle w:val="NormalText"/>
        <w:rPr>
          <w:color w:val="auto"/>
          <w:sz w:val="20"/>
          <w:szCs w:val="20"/>
        </w:rPr>
      </w:pPr>
    </w:p>
    <w:p w:rsidR="008F4153" w:rsidRPr="008F4153" w:rsidRDefault="008F4153" w:rsidP="008F4153">
      <w:pPr>
        <w:pStyle w:val="NormalText"/>
        <w:rPr>
          <w:color w:val="auto"/>
          <w:sz w:val="20"/>
          <w:szCs w:val="20"/>
        </w:rPr>
      </w:pPr>
      <w:r w:rsidRPr="008F4153">
        <w:rPr>
          <w:color w:val="auto"/>
          <w:sz w:val="20"/>
          <w:szCs w:val="20"/>
        </w:rPr>
        <w:t xml:space="preserve">Deze puree moet zeer stevig aanvoelen. Desnoods wat vloeiende bloem toevoegen om de consistentie te verbeteren. Zet de puree een tijdje in de frigo. </w:t>
      </w:r>
    </w:p>
    <w:p w:rsidR="008F4153" w:rsidRPr="008F4153" w:rsidRDefault="008F4153" w:rsidP="008F4153">
      <w:pPr>
        <w:pStyle w:val="NormalText"/>
        <w:rPr>
          <w:color w:val="auto"/>
          <w:sz w:val="20"/>
          <w:szCs w:val="20"/>
        </w:rPr>
      </w:pPr>
    </w:p>
    <w:p w:rsidR="008F4153" w:rsidRPr="008F4153" w:rsidRDefault="008F4153" w:rsidP="008F4153">
      <w:pPr>
        <w:pStyle w:val="NormalText"/>
        <w:rPr>
          <w:color w:val="auto"/>
          <w:sz w:val="20"/>
          <w:szCs w:val="20"/>
        </w:rPr>
      </w:pPr>
      <w:r w:rsidRPr="008F4153">
        <w:rPr>
          <w:color w:val="auto"/>
          <w:sz w:val="20"/>
          <w:szCs w:val="20"/>
        </w:rPr>
        <w:t xml:space="preserve">De kroketjes op foto werden gemaakt met een eenvoudige ‘krokettenpers’, maar het kan ook met de hand.  Wentel ze daarna eerst in bloem, dan in losgeklopt ei en tenslotte in paneermeel. </w:t>
      </w:r>
    </w:p>
    <w:p w:rsidR="008F4153" w:rsidRPr="008F4153" w:rsidRDefault="008F4153" w:rsidP="008F4153">
      <w:pPr>
        <w:pStyle w:val="NormalText"/>
        <w:rPr>
          <w:color w:val="auto"/>
          <w:sz w:val="20"/>
          <w:szCs w:val="20"/>
        </w:rPr>
      </w:pPr>
    </w:p>
    <w:p w:rsidR="008F4153" w:rsidRPr="008F4153" w:rsidRDefault="008F4153" w:rsidP="008F4153">
      <w:pPr>
        <w:pStyle w:val="NormalText"/>
        <w:rPr>
          <w:color w:val="auto"/>
          <w:sz w:val="20"/>
          <w:szCs w:val="20"/>
        </w:rPr>
      </w:pPr>
      <w:r w:rsidRPr="008F4153">
        <w:rPr>
          <w:color w:val="auto"/>
          <w:sz w:val="20"/>
          <w:szCs w:val="20"/>
        </w:rPr>
        <w:t>Bewaar ze een nacht in de koelkast alvorens ze te frituren tot goudbruin in plantaardige olie op 185°C.</w:t>
      </w:r>
    </w:p>
    <w:p w:rsidR="008F4153" w:rsidRPr="008F4153" w:rsidRDefault="008F4153" w:rsidP="008F4153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</w:p>
    <w:p w:rsidR="008F4153" w:rsidRPr="008F4153" w:rsidRDefault="008F4153" w:rsidP="008F415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:rsidR="008F4153" w:rsidRPr="008F4153" w:rsidRDefault="008F4153" w:rsidP="008F4153">
      <w:pPr>
        <w:autoSpaceDE w:val="0"/>
        <w:autoSpaceDN w:val="0"/>
        <w:adjustRightInd w:val="0"/>
        <w:spacing w:before="525" w:after="241" w:line="287" w:lineRule="auto"/>
        <w:outlineLvl w:val="0"/>
        <w:rPr>
          <w:rFonts w:ascii="Arial" w:hAnsi="Arial" w:cs="Arial"/>
          <w:kern w:val="0"/>
          <w:sz w:val="20"/>
          <w:szCs w:val="20"/>
        </w:rPr>
      </w:pPr>
    </w:p>
    <w:p w:rsidR="001305A8" w:rsidRPr="008F4153" w:rsidRDefault="001305A8">
      <w:pPr>
        <w:rPr>
          <w:rFonts w:ascii="Arial" w:hAnsi="Arial" w:cs="Arial"/>
          <w:sz w:val="20"/>
          <w:szCs w:val="20"/>
        </w:rPr>
      </w:pPr>
    </w:p>
    <w:sectPr w:rsidR="001305A8" w:rsidRPr="008F4153" w:rsidSect="00BB58D3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53"/>
    <w:rsid w:val="001305A8"/>
    <w:rsid w:val="008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FDA2"/>
  <w15:chartTrackingRefBased/>
  <w15:docId w15:val="{1BCBB459-ECDA-4334-B72A-93EF1B3F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8F4153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F4153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8F4153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8F4153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8F4153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1</cp:revision>
  <dcterms:created xsi:type="dcterms:W3CDTF">2023-08-24T10:28:00Z</dcterms:created>
  <dcterms:modified xsi:type="dcterms:W3CDTF">2023-08-24T10:31:00Z</dcterms:modified>
</cp:coreProperties>
</file>