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F8042" w14:textId="7F7C9C6F" w:rsidR="00F61AFA" w:rsidRPr="00F61AFA" w:rsidRDefault="00401EEC" w:rsidP="00F61AFA">
      <w:r>
        <w:rPr>
          <w:b/>
          <w:bCs/>
          <w:noProof/>
        </w:rPr>
        <mc:AlternateContent>
          <mc:Choice Requires="wps">
            <w:drawing>
              <wp:anchor distT="0" distB="0" distL="114300" distR="114300" simplePos="0" relativeHeight="251659264" behindDoc="0" locked="0" layoutInCell="1" allowOverlap="1" wp14:anchorId="1FFF6E42" wp14:editId="2D2DB3D4">
                <wp:simplePos x="0" y="0"/>
                <wp:positionH relativeFrom="column">
                  <wp:posOffset>2028825</wp:posOffset>
                </wp:positionH>
                <wp:positionV relativeFrom="paragraph">
                  <wp:posOffset>399136</wp:posOffset>
                </wp:positionV>
                <wp:extent cx="2494483" cy="1858060"/>
                <wp:effectExtent l="0" t="0" r="1270" b="8890"/>
                <wp:wrapNone/>
                <wp:docPr id="835936890" name="Tekstvak 1"/>
                <wp:cNvGraphicFramePr/>
                <a:graphic xmlns:a="http://schemas.openxmlformats.org/drawingml/2006/main">
                  <a:graphicData uri="http://schemas.microsoft.com/office/word/2010/wordprocessingShape">
                    <wps:wsp>
                      <wps:cNvSpPr txBox="1"/>
                      <wps:spPr>
                        <a:xfrm>
                          <a:off x="0" y="0"/>
                          <a:ext cx="2494483" cy="1858060"/>
                        </a:xfrm>
                        <a:prstGeom prst="rect">
                          <a:avLst/>
                        </a:prstGeom>
                        <a:solidFill>
                          <a:schemeClr val="lt1"/>
                        </a:solidFill>
                        <a:ln w="6350">
                          <a:noFill/>
                        </a:ln>
                      </wps:spPr>
                      <wps:txbx>
                        <w:txbxContent>
                          <w:p w14:paraId="3617FAE0" w14:textId="5E2FE648" w:rsidR="00401EEC" w:rsidRPr="00401EEC" w:rsidRDefault="00401EEC" w:rsidP="00401EEC">
                            <w:pPr>
                              <w:rPr>
                                <w:sz w:val="22"/>
                                <w:szCs w:val="22"/>
                              </w:rPr>
                            </w:pPr>
                            <w:proofErr w:type="gramStart"/>
                            <w:r w:rsidRPr="00401EEC">
                              <w:rPr>
                                <w:b/>
                                <w:bCs/>
                                <w:sz w:val="22"/>
                                <w:szCs w:val="22"/>
                              </w:rPr>
                              <w:t>tomates</w:t>
                            </w:r>
                            <w:proofErr w:type="gramEnd"/>
                            <w:r w:rsidRPr="00401EEC">
                              <w:rPr>
                                <w:b/>
                                <w:bCs/>
                                <w:sz w:val="22"/>
                                <w:szCs w:val="22"/>
                              </w:rPr>
                              <w:t xml:space="preserve"> cerises</w:t>
                            </w:r>
                            <w:r w:rsidRPr="00B16250">
                              <w:rPr>
                                <w:b/>
                                <w:bCs/>
                                <w:sz w:val="22"/>
                                <w:szCs w:val="22"/>
                              </w:rPr>
                              <w:br/>
                            </w:r>
                            <w:r w:rsidRPr="00401EEC">
                              <w:rPr>
                                <w:b/>
                                <w:bCs/>
                                <w:sz w:val="22"/>
                                <w:szCs w:val="22"/>
                              </w:rPr>
                              <w:t>mini-concombres</w:t>
                            </w:r>
                            <w:r w:rsidRPr="00B16250">
                              <w:rPr>
                                <w:b/>
                                <w:bCs/>
                                <w:sz w:val="22"/>
                                <w:szCs w:val="22"/>
                              </w:rPr>
                              <w:br/>
                            </w:r>
                            <w:r w:rsidRPr="00401EEC">
                              <w:rPr>
                                <w:b/>
                                <w:bCs/>
                                <w:sz w:val="22"/>
                                <w:szCs w:val="22"/>
                              </w:rPr>
                              <w:t>carottes multicolores</w:t>
                            </w:r>
                            <w:r w:rsidRPr="00B16250">
                              <w:rPr>
                                <w:b/>
                                <w:bCs/>
                                <w:sz w:val="22"/>
                                <w:szCs w:val="22"/>
                              </w:rPr>
                              <w:br/>
                            </w:r>
                            <w:r w:rsidRPr="00401EEC">
                              <w:rPr>
                                <w:b/>
                                <w:bCs/>
                                <w:sz w:val="22"/>
                                <w:szCs w:val="22"/>
                              </w:rPr>
                              <w:t>oignons rouges</w:t>
                            </w:r>
                            <w:r w:rsidRPr="00B16250">
                              <w:rPr>
                                <w:b/>
                                <w:bCs/>
                                <w:sz w:val="22"/>
                                <w:szCs w:val="22"/>
                              </w:rPr>
                              <w:br/>
                            </w:r>
                            <w:r w:rsidRPr="00401EEC">
                              <w:rPr>
                                <w:b/>
                                <w:bCs/>
                                <w:sz w:val="22"/>
                                <w:szCs w:val="22"/>
                              </w:rPr>
                              <w:t>jus de betterave rouge</w:t>
                            </w:r>
                            <w:r w:rsidRPr="00B16250">
                              <w:rPr>
                                <w:b/>
                                <w:bCs/>
                                <w:sz w:val="22"/>
                                <w:szCs w:val="22"/>
                              </w:rPr>
                              <w:br/>
                            </w:r>
                            <w:r w:rsidRPr="00401EEC">
                              <w:rPr>
                                <w:b/>
                                <w:bCs/>
                                <w:sz w:val="22"/>
                                <w:szCs w:val="22"/>
                              </w:rPr>
                              <w:t>oignon nouveau</w:t>
                            </w:r>
                            <w:r w:rsidRPr="00B16250">
                              <w:rPr>
                                <w:b/>
                                <w:bCs/>
                                <w:sz w:val="22"/>
                                <w:szCs w:val="22"/>
                              </w:rPr>
                              <w:br/>
                            </w:r>
                            <w:r w:rsidRPr="00401EEC">
                              <w:rPr>
                                <w:b/>
                                <w:bCs/>
                                <w:sz w:val="22"/>
                                <w:szCs w:val="22"/>
                              </w:rPr>
                              <w:t>cerfeuil</w:t>
                            </w:r>
                            <w:r w:rsidRPr="00B16250">
                              <w:rPr>
                                <w:b/>
                                <w:bCs/>
                                <w:sz w:val="22"/>
                                <w:szCs w:val="22"/>
                              </w:rPr>
                              <w:br/>
                            </w:r>
                            <w:r w:rsidRPr="00401EEC">
                              <w:rPr>
                                <w:b/>
                                <w:bCs/>
                                <w:sz w:val="22"/>
                                <w:szCs w:val="22"/>
                              </w:rPr>
                              <w:t>huile d'olive en spray</w:t>
                            </w:r>
                            <w:r w:rsidRPr="00B16250">
                              <w:rPr>
                                <w:b/>
                                <w:bCs/>
                                <w:sz w:val="22"/>
                                <w:szCs w:val="22"/>
                              </w:rPr>
                              <w:br/>
                            </w:r>
                            <w:r w:rsidRPr="00401EEC">
                              <w:rPr>
                                <w:b/>
                                <w:bCs/>
                                <w:sz w:val="22"/>
                                <w:szCs w:val="22"/>
                              </w:rPr>
                              <w:t>beurre</w:t>
                            </w:r>
                            <w:r w:rsidRPr="00B16250">
                              <w:rPr>
                                <w:b/>
                                <w:bCs/>
                                <w:sz w:val="22"/>
                                <w:szCs w:val="22"/>
                              </w:rPr>
                              <w:br/>
                            </w:r>
                            <w:r w:rsidRPr="00401EEC">
                              <w:rPr>
                                <w:b/>
                                <w:bCs/>
                                <w:sz w:val="22"/>
                                <w:szCs w:val="22"/>
                              </w:rPr>
                              <w:t>sel et poivre</w:t>
                            </w:r>
                          </w:p>
                          <w:p w14:paraId="0CBBDFC1" w14:textId="77777777" w:rsidR="00401EEC" w:rsidRDefault="00401E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FFF6E42" id="_x0000_t202" coordsize="21600,21600" o:spt="202" path="m,l,21600r21600,l21600,xe">
                <v:stroke joinstyle="miter"/>
                <v:path gradientshapeok="t" o:connecttype="rect"/>
              </v:shapetype>
              <v:shape id="Tekstvak 1" o:spid="_x0000_s1026" type="#_x0000_t202" style="position:absolute;margin-left:159.75pt;margin-top:31.45pt;width:196.4pt;height:146.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" fillcolor="white [3201]" stroked="f" strokeweight=".5pt">
                <v:textbox>
                  <w:txbxContent>
                    <w:p w14:paraId="3617FAE0" w14:textId="5E2FE648" w:rsidR="00401EEC" w:rsidRPr="00401EEC" w:rsidRDefault="00401EEC" w:rsidP="00401EEC">
                      <w:pPr>
                        <w:rPr>
                          <w:sz w:val="22"/>
                          <w:szCs w:val="22"/>
                        </w:rPr>
                      </w:pPr>
                      <w:proofErr w:type="gramStart"/>
                      <w:r w:rsidRPr="00401EEC">
                        <w:rPr>
                          <w:b/>
                          <w:bCs/>
                          <w:sz w:val="22"/>
                          <w:szCs w:val="22"/>
                        </w:rPr>
                        <w:t>tomates</w:t>
                      </w:r>
                      <w:proofErr w:type="gramEnd"/>
                      <w:r w:rsidRPr="00401EEC">
                        <w:rPr>
                          <w:b/>
                          <w:bCs/>
                          <w:sz w:val="22"/>
                          <w:szCs w:val="22"/>
                        </w:rPr>
                        <w:t xml:space="preserve"> cerises</w:t>
                      </w:r>
                      <w:r w:rsidRPr="00B16250">
                        <w:rPr>
                          <w:b/>
                          <w:bCs/>
                          <w:sz w:val="22"/>
                          <w:szCs w:val="22"/>
                        </w:rPr>
                        <w:br/>
                      </w:r>
                      <w:r w:rsidRPr="00401EEC">
                        <w:rPr>
                          <w:b/>
                          <w:bCs/>
                          <w:sz w:val="22"/>
                          <w:szCs w:val="22"/>
                        </w:rPr>
                        <w:t>mini-concombres</w:t>
                      </w:r>
                      <w:r w:rsidRPr="00B16250">
                        <w:rPr>
                          <w:b/>
                          <w:bCs/>
                          <w:sz w:val="22"/>
                          <w:szCs w:val="22"/>
                        </w:rPr>
                        <w:br/>
                      </w:r>
                      <w:r w:rsidRPr="00401EEC">
                        <w:rPr>
                          <w:b/>
                          <w:bCs/>
                          <w:sz w:val="22"/>
                          <w:szCs w:val="22"/>
                        </w:rPr>
                        <w:t>carottes multicolores</w:t>
                      </w:r>
                      <w:r w:rsidRPr="00B16250">
                        <w:rPr>
                          <w:b/>
                          <w:bCs/>
                          <w:sz w:val="22"/>
                          <w:szCs w:val="22"/>
                        </w:rPr>
                        <w:br/>
                      </w:r>
                      <w:r w:rsidRPr="00401EEC">
                        <w:rPr>
                          <w:b/>
                          <w:bCs/>
                          <w:sz w:val="22"/>
                          <w:szCs w:val="22"/>
                        </w:rPr>
                        <w:t>oignons rouges</w:t>
                      </w:r>
                      <w:r w:rsidRPr="00B16250">
                        <w:rPr>
                          <w:b/>
                          <w:bCs/>
                          <w:sz w:val="22"/>
                          <w:szCs w:val="22"/>
                        </w:rPr>
                        <w:br/>
                      </w:r>
                      <w:r w:rsidRPr="00401EEC">
                        <w:rPr>
                          <w:b/>
                          <w:bCs/>
                          <w:sz w:val="22"/>
                          <w:szCs w:val="22"/>
                        </w:rPr>
                        <w:t>jus de betterave rouge</w:t>
                      </w:r>
                      <w:r w:rsidRPr="00B16250">
                        <w:rPr>
                          <w:b/>
                          <w:bCs/>
                          <w:sz w:val="22"/>
                          <w:szCs w:val="22"/>
                        </w:rPr>
                        <w:br/>
                      </w:r>
                      <w:r w:rsidRPr="00401EEC">
                        <w:rPr>
                          <w:b/>
                          <w:bCs/>
                          <w:sz w:val="22"/>
                          <w:szCs w:val="22"/>
                        </w:rPr>
                        <w:t>oignon nouveau</w:t>
                      </w:r>
                      <w:r w:rsidRPr="00B16250">
                        <w:rPr>
                          <w:b/>
                          <w:bCs/>
                          <w:sz w:val="22"/>
                          <w:szCs w:val="22"/>
                        </w:rPr>
                        <w:br/>
                      </w:r>
                      <w:r w:rsidRPr="00401EEC">
                        <w:rPr>
                          <w:b/>
                          <w:bCs/>
                          <w:sz w:val="22"/>
                          <w:szCs w:val="22"/>
                        </w:rPr>
                        <w:t>cerfeuil</w:t>
                      </w:r>
                      <w:r w:rsidRPr="00B16250">
                        <w:rPr>
                          <w:b/>
                          <w:bCs/>
                          <w:sz w:val="22"/>
                          <w:szCs w:val="22"/>
                        </w:rPr>
                        <w:br/>
                      </w:r>
                      <w:r w:rsidRPr="00401EEC">
                        <w:rPr>
                          <w:b/>
                          <w:bCs/>
                          <w:sz w:val="22"/>
                          <w:szCs w:val="22"/>
                        </w:rPr>
                        <w:t>huile d'olive en spray</w:t>
                      </w:r>
                      <w:r w:rsidRPr="00B16250">
                        <w:rPr>
                          <w:b/>
                          <w:bCs/>
                          <w:sz w:val="22"/>
                          <w:szCs w:val="22"/>
                        </w:rPr>
                        <w:br/>
                      </w:r>
                      <w:r w:rsidRPr="00401EEC">
                        <w:rPr>
                          <w:b/>
                          <w:bCs/>
                          <w:sz w:val="22"/>
                          <w:szCs w:val="22"/>
                        </w:rPr>
                        <w:t>beurre</w:t>
                      </w:r>
                      <w:r w:rsidRPr="00B16250">
                        <w:rPr>
                          <w:b/>
                          <w:bCs/>
                          <w:sz w:val="22"/>
                          <w:szCs w:val="22"/>
                        </w:rPr>
                        <w:br/>
                      </w:r>
                      <w:r w:rsidRPr="00401EEC">
                        <w:rPr>
                          <w:b/>
                          <w:bCs/>
                          <w:sz w:val="22"/>
                          <w:szCs w:val="22"/>
                        </w:rPr>
                        <w:t>sel et poivre</w:t>
                      </w:r>
                    </w:p>
                    <w:p w14:paraId="0CBBDFC1" w14:textId="77777777" w:rsidR="00401EEC" w:rsidRDefault="00401EEC"/>
                  </w:txbxContent>
                </v:textbox>
              </v:shape>
            </w:pict>
          </mc:Fallback>
        </mc:AlternateContent>
      </w:r>
      <w:r w:rsidR="0052700D" w:rsidRPr="00F61AFA">
        <w:rPr>
          <w:b/>
          <w:bCs/>
        </w:rPr>
        <w:t>Cabillaud</w:t>
      </w:r>
      <w:r w:rsidR="00F61AFA" w:rsidRPr="00F61AFA">
        <w:rPr>
          <w:b/>
          <w:bCs/>
        </w:rPr>
        <w:t xml:space="preserve"> avec mousseline de céleri-rave</w:t>
      </w:r>
      <w:r w:rsidR="0052700D">
        <w:pict w14:anchorId="434049CC">
          <v:rect id="_x0000_i1025" style="width:0;height:1.5pt" o:hralign="center" o:hrstd="t" o:hr="t" fillcolor="#a0a0a0" stroked="f"/>
        </w:pict>
      </w:r>
    </w:p>
    <w:p w14:paraId="5AC82F2F" w14:textId="5FDA53FE" w:rsidR="00401EEC" w:rsidRPr="00B16250" w:rsidRDefault="00401EEC" w:rsidP="00401EEC">
      <w:pPr>
        <w:rPr>
          <w:sz w:val="22"/>
          <w:szCs w:val="22"/>
        </w:rPr>
      </w:pPr>
      <w:proofErr w:type="gramStart"/>
      <w:r w:rsidRPr="00401EEC">
        <w:rPr>
          <w:b/>
          <w:bCs/>
          <w:sz w:val="22"/>
          <w:szCs w:val="22"/>
        </w:rPr>
        <w:t>cabillaud</w:t>
      </w:r>
      <w:proofErr w:type="gramEnd"/>
      <w:r w:rsidRPr="00B16250">
        <w:rPr>
          <w:b/>
          <w:bCs/>
          <w:sz w:val="22"/>
          <w:szCs w:val="22"/>
        </w:rPr>
        <w:br/>
      </w:r>
      <w:r w:rsidRPr="00401EEC">
        <w:rPr>
          <w:b/>
          <w:bCs/>
          <w:sz w:val="22"/>
          <w:szCs w:val="22"/>
        </w:rPr>
        <w:t>céleri-rave</w:t>
      </w:r>
      <w:r w:rsidRPr="00B16250">
        <w:rPr>
          <w:b/>
          <w:bCs/>
          <w:sz w:val="22"/>
          <w:szCs w:val="22"/>
        </w:rPr>
        <w:br/>
      </w:r>
      <w:r w:rsidRPr="00401EEC">
        <w:rPr>
          <w:b/>
          <w:bCs/>
          <w:sz w:val="22"/>
          <w:szCs w:val="22"/>
        </w:rPr>
        <w:t>céleri vert</w:t>
      </w:r>
      <w:r w:rsidRPr="00B16250">
        <w:rPr>
          <w:b/>
          <w:bCs/>
          <w:sz w:val="22"/>
          <w:szCs w:val="22"/>
        </w:rPr>
        <w:br/>
      </w:r>
      <w:r w:rsidRPr="00401EEC">
        <w:rPr>
          <w:b/>
          <w:bCs/>
          <w:sz w:val="22"/>
          <w:szCs w:val="22"/>
        </w:rPr>
        <w:t>oignons grillés</w:t>
      </w:r>
      <w:r w:rsidRPr="00B16250">
        <w:rPr>
          <w:b/>
          <w:bCs/>
          <w:sz w:val="22"/>
          <w:szCs w:val="22"/>
        </w:rPr>
        <w:br/>
      </w:r>
      <w:r w:rsidRPr="00401EEC">
        <w:rPr>
          <w:b/>
          <w:bCs/>
          <w:sz w:val="22"/>
          <w:szCs w:val="22"/>
        </w:rPr>
        <w:t>persil</w:t>
      </w:r>
      <w:r w:rsidRPr="00B16250">
        <w:rPr>
          <w:b/>
          <w:bCs/>
          <w:sz w:val="22"/>
          <w:szCs w:val="22"/>
        </w:rPr>
        <w:br/>
      </w:r>
      <w:r w:rsidRPr="00401EEC">
        <w:rPr>
          <w:b/>
          <w:bCs/>
          <w:sz w:val="22"/>
          <w:szCs w:val="22"/>
        </w:rPr>
        <w:t>vin blanc</w:t>
      </w:r>
      <w:r w:rsidRPr="00B16250">
        <w:rPr>
          <w:b/>
          <w:bCs/>
          <w:sz w:val="22"/>
          <w:szCs w:val="22"/>
        </w:rPr>
        <w:br/>
      </w:r>
      <w:r w:rsidRPr="00401EEC">
        <w:rPr>
          <w:b/>
          <w:bCs/>
          <w:sz w:val="22"/>
          <w:szCs w:val="22"/>
        </w:rPr>
        <w:t>bouillon de poisson</w:t>
      </w:r>
      <w:r w:rsidRPr="00B16250">
        <w:rPr>
          <w:b/>
          <w:bCs/>
          <w:sz w:val="22"/>
          <w:szCs w:val="22"/>
        </w:rPr>
        <w:br/>
      </w:r>
      <w:r w:rsidRPr="00401EEC">
        <w:rPr>
          <w:b/>
          <w:bCs/>
          <w:sz w:val="22"/>
          <w:szCs w:val="22"/>
        </w:rPr>
        <w:t>crème</w:t>
      </w:r>
      <w:r w:rsidRPr="00B16250">
        <w:rPr>
          <w:b/>
          <w:bCs/>
          <w:sz w:val="22"/>
          <w:szCs w:val="22"/>
        </w:rPr>
        <w:br/>
      </w:r>
      <w:r w:rsidRPr="00401EEC">
        <w:rPr>
          <w:b/>
          <w:bCs/>
          <w:sz w:val="22"/>
          <w:szCs w:val="22"/>
        </w:rPr>
        <w:t>noix de muscade</w:t>
      </w:r>
      <w:r w:rsidRPr="00401EEC">
        <w:rPr>
          <w:sz w:val="22"/>
          <w:szCs w:val="22"/>
        </w:rPr>
        <w:br/>
      </w:r>
      <w:r w:rsidRPr="00401EEC">
        <w:rPr>
          <w:b/>
          <w:bCs/>
          <w:sz w:val="22"/>
          <w:szCs w:val="22"/>
        </w:rPr>
        <w:t>graines de moutarde</w:t>
      </w:r>
      <w:r w:rsidRPr="00401EEC">
        <w:rPr>
          <w:sz w:val="22"/>
          <w:szCs w:val="22"/>
        </w:rPr>
        <w:br/>
      </w:r>
    </w:p>
    <w:p w14:paraId="5CA92C5F" w14:textId="72B5761D" w:rsidR="00B16250" w:rsidRPr="00B16250" w:rsidRDefault="00B16250" w:rsidP="00B16250">
      <w:pPr>
        <w:rPr>
          <w:sz w:val="22"/>
          <w:szCs w:val="22"/>
        </w:rPr>
      </w:pPr>
      <w:r w:rsidRPr="00B16250">
        <w:rPr>
          <w:b/>
          <w:bCs/>
          <w:sz w:val="22"/>
          <w:szCs w:val="22"/>
        </w:rPr>
        <w:t>La mousseline</w:t>
      </w:r>
      <w:r w:rsidRPr="00B16250">
        <w:rPr>
          <w:sz w:val="22"/>
          <w:szCs w:val="22"/>
        </w:rPr>
        <w:t xml:space="preserve">. Pesez un volume de céleri-rave et la moitié de ce volume de céleri vert. Faites cuire les deux ensemble 30 minutes à la vapeur jusqu'à ce qu'ils soient tendres. Versez les légumes dans un </w:t>
      </w:r>
      <w:proofErr w:type="spellStart"/>
      <w:r w:rsidRPr="00B16250">
        <w:rPr>
          <w:sz w:val="22"/>
          <w:szCs w:val="22"/>
        </w:rPr>
        <w:t>thermoblender</w:t>
      </w:r>
      <w:proofErr w:type="spellEnd"/>
      <w:r w:rsidRPr="00B16250">
        <w:rPr>
          <w:sz w:val="22"/>
          <w:szCs w:val="22"/>
        </w:rPr>
        <w:t xml:space="preserve">. Ajoutez un bouquet de persil bien lavé et quelques cuillères à soupe d'oignons frites. Verser une bouteille de crème culinaire et un demi-verre de vin blanc. Assaisonnez selon votre </w:t>
      </w:r>
      <w:r w:rsidRPr="00B16250">
        <w:rPr>
          <w:sz w:val="22"/>
          <w:szCs w:val="22"/>
        </w:rPr>
        <w:t>goût :</w:t>
      </w:r>
      <w:r w:rsidRPr="00B16250">
        <w:rPr>
          <w:sz w:val="22"/>
          <w:szCs w:val="22"/>
        </w:rPr>
        <w:t xml:space="preserve"> un cube de fumet de poisson peu salé, de la noix de muscade, du poivre et du sel.</w:t>
      </w:r>
    </w:p>
    <w:p w14:paraId="73541191" w14:textId="77777777" w:rsidR="00B16250" w:rsidRPr="00B16250" w:rsidRDefault="00B16250" w:rsidP="00B16250">
      <w:pPr>
        <w:rPr>
          <w:sz w:val="22"/>
          <w:szCs w:val="22"/>
        </w:rPr>
      </w:pPr>
      <w:r w:rsidRPr="00B16250">
        <w:rPr>
          <w:sz w:val="22"/>
          <w:szCs w:val="22"/>
        </w:rPr>
        <w:t>Fermez le mixeur, réglez la température sur 85°C, la vitesse sur le réglage le plus élevé possible et mixez la préparation en une mousseline homogène en quelques minutes. Conservez à température de service.</w:t>
      </w:r>
    </w:p>
    <w:p w14:paraId="6889906B" w14:textId="77777777" w:rsidR="00B16250" w:rsidRPr="00B16250" w:rsidRDefault="00B16250" w:rsidP="00B16250">
      <w:pPr>
        <w:rPr>
          <w:sz w:val="22"/>
          <w:szCs w:val="22"/>
        </w:rPr>
      </w:pPr>
      <w:r w:rsidRPr="00B16250">
        <w:rPr>
          <w:b/>
          <w:bCs/>
          <w:sz w:val="22"/>
          <w:szCs w:val="22"/>
        </w:rPr>
        <w:t>Le poisson</w:t>
      </w:r>
      <w:r w:rsidRPr="00B16250">
        <w:rPr>
          <w:sz w:val="22"/>
          <w:szCs w:val="22"/>
        </w:rPr>
        <w:t>. Faites cuire le poisson à la vapeur jusqu'à ce qu'il soit tendre, en 10 minutes environ. Dorez le dessus à l'aide d'un chalumeau cuisine. Conservez les morceaux de poisson couverts à la température de service.</w:t>
      </w:r>
    </w:p>
    <w:p w14:paraId="53AC28F5" w14:textId="77777777" w:rsidR="00B16250" w:rsidRPr="00B16250" w:rsidRDefault="00B16250" w:rsidP="00B16250">
      <w:pPr>
        <w:rPr>
          <w:sz w:val="22"/>
          <w:szCs w:val="22"/>
        </w:rPr>
      </w:pPr>
      <w:r w:rsidRPr="00B16250">
        <w:rPr>
          <w:b/>
          <w:bCs/>
          <w:sz w:val="22"/>
          <w:szCs w:val="22"/>
        </w:rPr>
        <w:t>Autres préparations</w:t>
      </w:r>
      <w:r w:rsidRPr="00B16250">
        <w:rPr>
          <w:sz w:val="22"/>
          <w:szCs w:val="22"/>
        </w:rPr>
        <w:t>. Faites tremper une quantité de graines de moutarde dans du vinaigre balsamique blanc pendant quelques heures. Coupez quelques tomates cerises en tranches.</w:t>
      </w:r>
    </w:p>
    <w:p w14:paraId="7D589B8C" w14:textId="77777777" w:rsidR="00B16250" w:rsidRPr="00B16250" w:rsidRDefault="00B16250" w:rsidP="00B16250">
      <w:pPr>
        <w:rPr>
          <w:sz w:val="22"/>
          <w:szCs w:val="22"/>
        </w:rPr>
      </w:pPr>
      <w:r w:rsidRPr="00B16250">
        <w:rPr>
          <w:sz w:val="22"/>
          <w:szCs w:val="22"/>
        </w:rPr>
        <w:t>Vaporisez-les d'huile d'olive en spray et faites-les frire brièvement des deux côtés. Faites de même avec un mini-concombre non pelé.</w:t>
      </w:r>
    </w:p>
    <w:p w14:paraId="7DE3368C" w14:textId="77777777" w:rsidR="00B16250" w:rsidRPr="00B16250" w:rsidRDefault="00B16250" w:rsidP="00B16250">
      <w:pPr>
        <w:rPr>
          <w:sz w:val="22"/>
          <w:szCs w:val="22"/>
        </w:rPr>
      </w:pPr>
      <w:r w:rsidRPr="00B16250">
        <w:rPr>
          <w:sz w:val="22"/>
          <w:szCs w:val="22"/>
        </w:rPr>
        <w:t>Epluchez deux carottes de couleurs différentes et coupez-les en cubes d'un demi-pouce. Faites-les cuire à la vapeur pendant quelques minutes jusqu'à ce qu'elles soient tendres. Épluchez une carotte de couleur différente des deux autres, coupez-la en deux et faites-la cuire à la vapeur jusqu'à ce qu'elle soit tendre. Épongez et saupoudrez ces morceaux de carotte avec de la fécule de maïs. Faites-les frire jusqu'à ce qu'ils soient croustillants dans une poêle avec du beurre bouillonnant.</w:t>
      </w:r>
    </w:p>
    <w:p w14:paraId="6162D2C4" w14:textId="77777777" w:rsidR="00B16250" w:rsidRPr="00B16250" w:rsidRDefault="00B16250" w:rsidP="00B16250">
      <w:pPr>
        <w:rPr>
          <w:sz w:val="22"/>
          <w:szCs w:val="22"/>
        </w:rPr>
      </w:pPr>
      <w:r w:rsidRPr="00B16250">
        <w:rPr>
          <w:sz w:val="22"/>
          <w:szCs w:val="22"/>
        </w:rPr>
        <w:t>Coupez quelques oignons rouges en tranches épaisses, comptez une tranche par assiette. Marinez les tranches dans le jus de betterave rouge. Epongez-les et disposez-les dans un moule graissé. L'idée est que les disques ne se décomposent pas à la friture. Retournez-les délicatement dans la poêle et faites frire le deuxième côté jusqu'à ce que l'oignon soit cuit. Vaporisez de balsamique et conservez à température de service.</w:t>
      </w:r>
    </w:p>
    <w:p w14:paraId="595C1912" w14:textId="77777777" w:rsidR="00B16250" w:rsidRPr="00B16250" w:rsidRDefault="00B16250" w:rsidP="00B16250">
      <w:pPr>
        <w:rPr>
          <w:sz w:val="22"/>
          <w:szCs w:val="22"/>
        </w:rPr>
      </w:pPr>
      <w:r w:rsidRPr="00B16250">
        <w:rPr>
          <w:sz w:val="22"/>
          <w:szCs w:val="22"/>
        </w:rPr>
        <w:t>Nettoyez quelques brins de ciboule. Vaporisez-les d'huile d'olive en spray et faites-les griller dans une poêle à griller chaude.</w:t>
      </w:r>
    </w:p>
    <w:p w14:paraId="014E00F0" w14:textId="5BA92232" w:rsidR="001305A8" w:rsidRDefault="00B16250">
      <w:r w:rsidRPr="00B16250">
        <w:rPr>
          <w:b/>
          <w:bCs/>
          <w:sz w:val="22"/>
          <w:szCs w:val="22"/>
        </w:rPr>
        <w:t>Dans l'assiette</w:t>
      </w:r>
      <w:r w:rsidRPr="00B16250">
        <w:rPr>
          <w:sz w:val="22"/>
          <w:szCs w:val="22"/>
        </w:rPr>
        <w:t xml:space="preserve">. Disposez horizontalement quelques morceaux de carottes frites et croustillantes. Recouvrez d'un morceau de cabillaud et de mousseline. Terminez par une tranche d'oignon, des graines de moutarde, des tomates cerises, des mini-concombres, des cubes de carotte et de la ciboule, selon votre inspiration. </w:t>
      </w:r>
      <w:proofErr w:type="spellStart"/>
      <w:r w:rsidRPr="00B16250">
        <w:rPr>
          <w:sz w:val="22"/>
          <w:szCs w:val="22"/>
          <w:lang w:val="nl-BE"/>
        </w:rPr>
        <w:t>Décorez</w:t>
      </w:r>
      <w:proofErr w:type="spellEnd"/>
      <w:r w:rsidRPr="00B16250">
        <w:rPr>
          <w:sz w:val="22"/>
          <w:szCs w:val="22"/>
          <w:lang w:val="nl-BE"/>
        </w:rPr>
        <w:t xml:space="preserve"> de </w:t>
      </w:r>
      <w:proofErr w:type="spellStart"/>
      <w:r w:rsidRPr="00B16250">
        <w:rPr>
          <w:sz w:val="22"/>
          <w:szCs w:val="22"/>
          <w:lang w:val="nl-BE"/>
        </w:rPr>
        <w:t>quelques</w:t>
      </w:r>
      <w:proofErr w:type="spellEnd"/>
      <w:r w:rsidRPr="00B16250">
        <w:rPr>
          <w:sz w:val="22"/>
          <w:szCs w:val="22"/>
          <w:lang w:val="nl-BE"/>
        </w:rPr>
        <w:t xml:space="preserve"> </w:t>
      </w:r>
      <w:proofErr w:type="spellStart"/>
      <w:r w:rsidRPr="00B16250">
        <w:rPr>
          <w:sz w:val="22"/>
          <w:szCs w:val="22"/>
          <w:lang w:val="nl-BE"/>
        </w:rPr>
        <w:t>touffes</w:t>
      </w:r>
      <w:proofErr w:type="spellEnd"/>
      <w:r w:rsidRPr="00B16250">
        <w:rPr>
          <w:sz w:val="22"/>
          <w:szCs w:val="22"/>
          <w:lang w:val="nl-BE"/>
        </w:rPr>
        <w:t xml:space="preserve"> de </w:t>
      </w:r>
      <w:proofErr w:type="spellStart"/>
      <w:r w:rsidRPr="00B16250">
        <w:rPr>
          <w:sz w:val="22"/>
          <w:szCs w:val="22"/>
          <w:lang w:val="nl-BE"/>
        </w:rPr>
        <w:t>cerfeuil</w:t>
      </w:r>
      <w:proofErr w:type="spellEnd"/>
      <w:r w:rsidRPr="00B16250">
        <w:rPr>
          <w:sz w:val="22"/>
          <w:szCs w:val="22"/>
          <w:lang w:val="nl-BE"/>
        </w:rPr>
        <w:t>.</w:t>
      </w:r>
    </w:p>
    <w:sectPr w:rsidR="001305A8" w:rsidSect="00F61AFA">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AFA"/>
    <w:rsid w:val="001305A8"/>
    <w:rsid w:val="00401EEC"/>
    <w:rsid w:val="00437157"/>
    <w:rsid w:val="0052700D"/>
    <w:rsid w:val="00871DA4"/>
    <w:rsid w:val="008D330E"/>
    <w:rsid w:val="00B16250"/>
    <w:rsid w:val="00F61AF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8028C"/>
  <w15:chartTrackingRefBased/>
  <w15:docId w15:val="{A506DFA4-E4AA-4EA6-BD25-EEC141FE2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fr-FR"/>
    </w:rPr>
  </w:style>
  <w:style w:type="paragraph" w:styleId="Kop1">
    <w:name w:val="heading 1"/>
    <w:basedOn w:val="Standaard"/>
    <w:next w:val="Standaard"/>
    <w:link w:val="Kop1Char"/>
    <w:uiPriority w:val="9"/>
    <w:qFormat/>
    <w:rsid w:val="00F61AF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61AF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61AFA"/>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61AF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F61AFA"/>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F61AFA"/>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F61AFA"/>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F61AFA"/>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F61AFA"/>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61AF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61AF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61AFA"/>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F61AFA"/>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F61AFA"/>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F61AFA"/>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F61AFA"/>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F61AFA"/>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F61AFA"/>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F61A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61AF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61AF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61AFA"/>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F61AF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61AFA"/>
    <w:rPr>
      <w:i/>
      <w:iCs/>
      <w:color w:val="404040" w:themeColor="text1" w:themeTint="BF"/>
    </w:rPr>
  </w:style>
  <w:style w:type="paragraph" w:styleId="Lijstalinea">
    <w:name w:val="List Paragraph"/>
    <w:basedOn w:val="Standaard"/>
    <w:uiPriority w:val="34"/>
    <w:qFormat/>
    <w:rsid w:val="00F61AFA"/>
    <w:pPr>
      <w:ind w:left="720"/>
      <w:contextualSpacing/>
    </w:pPr>
  </w:style>
  <w:style w:type="character" w:styleId="Intensievebenadrukking">
    <w:name w:val="Intense Emphasis"/>
    <w:basedOn w:val="Standaardalinea-lettertype"/>
    <w:uiPriority w:val="21"/>
    <w:qFormat/>
    <w:rsid w:val="00F61AFA"/>
    <w:rPr>
      <w:i/>
      <w:iCs/>
      <w:color w:val="2F5496" w:themeColor="accent1" w:themeShade="BF"/>
    </w:rPr>
  </w:style>
  <w:style w:type="paragraph" w:styleId="Duidelijkcitaat">
    <w:name w:val="Intense Quote"/>
    <w:basedOn w:val="Standaard"/>
    <w:next w:val="Standaard"/>
    <w:link w:val="DuidelijkcitaatChar"/>
    <w:uiPriority w:val="30"/>
    <w:qFormat/>
    <w:rsid w:val="00F61A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61AFA"/>
    <w:rPr>
      <w:i/>
      <w:iCs/>
      <w:color w:val="2F5496" w:themeColor="accent1" w:themeShade="BF"/>
    </w:rPr>
  </w:style>
  <w:style w:type="character" w:styleId="Intensieveverwijzing">
    <w:name w:val="Intense Reference"/>
    <w:basedOn w:val="Standaardalinea-lettertype"/>
    <w:uiPriority w:val="32"/>
    <w:qFormat/>
    <w:rsid w:val="00F61A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431</Words>
  <Characters>2376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3</cp:revision>
  <dcterms:created xsi:type="dcterms:W3CDTF">2025-02-15T05:39:00Z</dcterms:created>
  <dcterms:modified xsi:type="dcterms:W3CDTF">2025-02-15T06:08:00Z</dcterms:modified>
</cp:coreProperties>
</file>