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CAFDF" w14:textId="77777777" w:rsidR="008A795A" w:rsidRDefault="00D66D4D" w:rsidP="00D66D4D">
      <w:pPr>
        <w:rPr>
          <w:b/>
          <w:bCs/>
        </w:rPr>
      </w:pPr>
      <w:r w:rsidRPr="008A795A">
        <w:rPr>
          <w:b/>
          <w:bCs/>
        </w:rPr>
        <w:t>Canard</w:t>
      </w:r>
      <w:r w:rsidRPr="00D66D4D">
        <w:rPr>
          <w:b/>
          <w:bCs/>
        </w:rPr>
        <w:t xml:space="preserve"> à l'orange</w:t>
      </w:r>
    </w:p>
    <w:p w14:paraId="12C88B07" w14:textId="4113CEC9" w:rsidR="00D66D4D" w:rsidRDefault="008A795A" w:rsidP="00D66D4D">
      <w:pPr>
        <w:rPr>
          <w:b/>
          <w:bCs/>
        </w:rPr>
      </w:pPr>
      <w:r>
        <w:rPr>
          <w:b/>
          <w:bCs/>
        </w:rPr>
        <w:pict w14:anchorId="2FF0C784">
          <v:rect id="_x0000_i1025" style="width:0;height:1.5pt" o:hralign="center" o:hrstd="t" o:hr="t" fillcolor="#a0a0a0" stroked="f"/>
        </w:pict>
      </w:r>
    </w:p>
    <w:p w14:paraId="78313A71" w14:textId="7D43D16A" w:rsidR="008A795A" w:rsidRDefault="008A795A" w:rsidP="008A795A">
      <w:pPr>
        <w:rPr>
          <w:b/>
          <w:bCs/>
        </w:rPr>
      </w:pPr>
      <w:r>
        <w:rPr>
          <w:b/>
          <w:bCs/>
        </w:rPr>
        <w:t>magrets</w:t>
      </w:r>
      <w:r w:rsidRPr="008A795A">
        <w:rPr>
          <w:b/>
          <w:bCs/>
        </w:rPr>
        <w:t xml:space="preserve"> de canard</w:t>
      </w:r>
      <w:r>
        <w:rPr>
          <w:b/>
          <w:bCs/>
        </w:rPr>
        <w:br/>
      </w:r>
      <w:r w:rsidRPr="008A795A">
        <w:rPr>
          <w:b/>
          <w:bCs/>
        </w:rPr>
        <w:t>thym frais</w:t>
      </w:r>
      <w:r>
        <w:rPr>
          <w:b/>
          <w:bCs/>
        </w:rPr>
        <w:br/>
      </w:r>
      <w:r w:rsidRPr="008A795A">
        <w:rPr>
          <w:b/>
          <w:bCs/>
        </w:rPr>
        <w:t>brins de romarin</w:t>
      </w:r>
      <w:r>
        <w:rPr>
          <w:b/>
          <w:bCs/>
        </w:rPr>
        <w:br/>
      </w:r>
      <w:r w:rsidRPr="008A795A">
        <w:rPr>
          <w:b/>
          <w:bCs/>
        </w:rPr>
        <w:t>le poivre du moulin</w:t>
      </w:r>
      <w:r>
        <w:rPr>
          <w:b/>
          <w:bCs/>
        </w:rPr>
        <w:br/>
      </w:r>
      <w:r w:rsidRPr="008A795A">
        <w:rPr>
          <w:b/>
          <w:bCs/>
        </w:rPr>
        <w:t>graisse de canard</w:t>
      </w:r>
      <w:r>
        <w:rPr>
          <w:b/>
          <w:bCs/>
        </w:rPr>
        <w:br/>
      </w:r>
      <w:r w:rsidRPr="008A795A">
        <w:rPr>
          <w:b/>
          <w:bCs/>
        </w:rPr>
        <w:t>le sel du moulin</w:t>
      </w:r>
      <w:r>
        <w:rPr>
          <w:b/>
          <w:bCs/>
        </w:rPr>
        <w:br/>
      </w:r>
      <w:r w:rsidRPr="008A795A">
        <w:rPr>
          <w:b/>
          <w:bCs/>
        </w:rPr>
        <w:t>orange biologique</w:t>
      </w:r>
    </w:p>
    <w:p w14:paraId="08572F29" w14:textId="7DD4506A" w:rsidR="008A795A" w:rsidRPr="008A795A" w:rsidRDefault="008A795A" w:rsidP="008A795A">
      <w:pPr>
        <w:rPr>
          <w:b/>
          <w:bCs/>
        </w:rPr>
      </w:pPr>
      <w:hyperlink r:id="rId4" w:history="1">
        <w:r w:rsidRPr="008A795A">
          <w:rPr>
            <w:rStyle w:val="Hyperlink"/>
            <w:b/>
            <w:bCs/>
            <w:color w:val="auto"/>
            <w:u w:val="none"/>
          </w:rPr>
          <w:t>bouillon de poulet</w:t>
        </w:r>
      </w:hyperlink>
      <w:r>
        <w:rPr>
          <w:b/>
          <w:bCs/>
        </w:rPr>
        <w:br/>
      </w:r>
      <w:hyperlink r:id="rId5" w:history="1">
        <w:r w:rsidRPr="008A795A">
          <w:rPr>
            <w:rStyle w:val="Hyperlink"/>
            <w:b/>
            <w:bCs/>
            <w:color w:val="auto"/>
            <w:u w:val="none"/>
          </w:rPr>
          <w:t>poivre rose</w:t>
        </w:r>
      </w:hyperlink>
      <w:r>
        <w:rPr>
          <w:b/>
          <w:bCs/>
        </w:rPr>
        <w:br/>
      </w:r>
      <w:hyperlink r:id="rId6" w:history="1">
        <w:r w:rsidRPr="008A795A">
          <w:rPr>
            <w:rStyle w:val="Hyperlink"/>
            <w:b/>
            <w:bCs/>
            <w:color w:val="auto"/>
            <w:u w:val="none"/>
          </w:rPr>
          <w:t>Tripple Sec</w:t>
        </w:r>
      </w:hyperlink>
      <w:r>
        <w:rPr>
          <w:b/>
          <w:bCs/>
        </w:rPr>
        <w:br/>
      </w:r>
      <w:hyperlink r:id="rId7" w:history="1">
        <w:r w:rsidRPr="008A795A">
          <w:rPr>
            <w:rStyle w:val="Hyperlink"/>
            <w:b/>
            <w:bCs/>
            <w:color w:val="auto"/>
            <w:u w:val="none"/>
          </w:rPr>
          <w:t>amidon</w:t>
        </w:r>
      </w:hyperlink>
      <w:r>
        <w:rPr>
          <w:b/>
          <w:bCs/>
        </w:rPr>
        <w:br/>
      </w:r>
      <w:hyperlink r:id="rId8" w:history="1">
        <w:r w:rsidRPr="008A795A">
          <w:rPr>
            <w:rStyle w:val="Hyperlink"/>
            <w:b/>
            <w:bCs/>
            <w:color w:val="auto"/>
            <w:u w:val="none"/>
          </w:rPr>
          <w:t>chicons</w:t>
        </w:r>
      </w:hyperlink>
      <w:r>
        <w:rPr>
          <w:b/>
          <w:bCs/>
        </w:rPr>
        <w:br/>
      </w:r>
      <w:hyperlink r:id="rId9" w:history="1">
        <w:r w:rsidRPr="008A795A">
          <w:rPr>
            <w:rStyle w:val="Hyperlink"/>
            <w:b/>
            <w:bCs/>
            <w:color w:val="auto"/>
            <w:u w:val="none"/>
          </w:rPr>
          <w:t>mayonnaise</w:t>
        </w:r>
      </w:hyperlink>
      <w:r>
        <w:rPr>
          <w:b/>
          <w:bCs/>
        </w:rPr>
        <w:br/>
      </w:r>
      <w:hyperlink r:id="rId10" w:history="1">
        <w:r w:rsidRPr="008A795A">
          <w:rPr>
            <w:rStyle w:val="Hyperlink"/>
            <w:b/>
            <w:bCs/>
            <w:color w:val="auto"/>
            <w:u w:val="none"/>
          </w:rPr>
          <w:t>jus de citron</w:t>
        </w:r>
      </w:hyperlink>
      <w:r>
        <w:rPr>
          <w:b/>
          <w:bCs/>
        </w:rPr>
        <w:br/>
      </w:r>
      <w:hyperlink r:id="rId11" w:history="1">
        <w:r w:rsidRPr="008A795A">
          <w:rPr>
            <w:rStyle w:val="Hyperlink"/>
            <w:b/>
            <w:bCs/>
            <w:color w:val="auto"/>
            <w:u w:val="none"/>
          </w:rPr>
          <w:t xml:space="preserve">croquettes de pommes de </w:t>
        </w:r>
      </w:hyperlink>
      <w:hyperlink r:id="rId12" w:history="1">
        <w:r w:rsidRPr="008A795A">
          <w:rPr>
            <w:rStyle w:val="Hyperlink"/>
            <w:b/>
            <w:bCs/>
            <w:color w:val="auto"/>
            <w:u w:val="none"/>
          </w:rPr>
          <w:t>terre</w:t>
        </w:r>
      </w:hyperlink>
    </w:p>
    <w:p w14:paraId="325D3A1A" w14:textId="77777777" w:rsidR="008A795A" w:rsidRPr="008A795A" w:rsidRDefault="008A795A" w:rsidP="008A795A">
      <w:r w:rsidRPr="008A795A">
        <w:t xml:space="preserve">Pour ce plat simple, la méthode de cuisson lente </w:t>
      </w:r>
      <w:r w:rsidRPr="008A795A">
        <w:rPr>
          <w:i/>
          <w:iCs/>
        </w:rPr>
        <w:t>(slow cooking)</w:t>
      </w:r>
      <w:r w:rsidRPr="008A795A">
        <w:t xml:space="preserve"> est utilisée.</w:t>
      </w:r>
    </w:p>
    <w:p w14:paraId="0DB77B4B" w14:textId="7A4F35D4" w:rsidR="008A795A" w:rsidRPr="008A795A" w:rsidRDefault="008A795A" w:rsidP="008A795A">
      <w:r w:rsidRPr="008A795A">
        <w:t xml:space="preserve">Placez les </w:t>
      </w:r>
      <w:r w:rsidRPr="008A795A">
        <w:t>magrets</w:t>
      </w:r>
      <w:r w:rsidRPr="008A795A">
        <w:t xml:space="preserve"> de canard dans un plat à four. Ajoutez des brins de thym et de romarin, assaisonnez de poivre du moulin et versez la graisse de canard jusqu'à ce que les </w:t>
      </w:r>
      <w:r w:rsidRPr="008A795A">
        <w:t>magrets</w:t>
      </w:r>
      <w:r w:rsidRPr="008A795A">
        <w:t xml:space="preserve"> soient complètement recouverts.</w:t>
      </w:r>
    </w:p>
    <w:p w14:paraId="5F640089" w14:textId="77777777" w:rsidR="008A795A" w:rsidRPr="008A795A" w:rsidRDefault="008A795A" w:rsidP="008A795A">
      <w:r w:rsidRPr="008A795A">
        <w:t xml:space="preserve">Pendant ce temps, préparez </w:t>
      </w:r>
      <w:r w:rsidRPr="008A795A">
        <w:rPr>
          <w:b/>
          <w:bCs/>
        </w:rPr>
        <w:t>la sauce</w:t>
      </w:r>
      <w:r w:rsidRPr="008A795A">
        <w:t xml:space="preserve"> : portez à ébullition le jus d'orange avec le bouillon de poulet, moitié-moitié. Réduisez de moitié. Ajoutez du Tripple Sec (ou du Grand Marnier) selon votre goût. Liez la sauce si vous le souhaitez.</w:t>
      </w:r>
    </w:p>
    <w:p w14:paraId="29335589" w14:textId="64C1F77F" w:rsidR="008A795A" w:rsidRPr="008A795A" w:rsidRDefault="008A795A" w:rsidP="008A795A">
      <w:r w:rsidRPr="008A795A">
        <w:t xml:space="preserve">Faites revenir les </w:t>
      </w:r>
      <w:r w:rsidRPr="008A795A">
        <w:t>magrets</w:t>
      </w:r>
      <w:r w:rsidRPr="008A795A">
        <w:t xml:space="preserve"> de </w:t>
      </w:r>
      <w:r w:rsidRPr="008A795A">
        <w:t>canard confit</w:t>
      </w:r>
      <w:r w:rsidRPr="008A795A">
        <w:t xml:space="preserve"> des deux côtés (côté peau en premier), brièvement mais vigoureusement dans une poêle avec quelques cuillères à soupe de graisse de canard. Ajoutez maintenant un peu de sel du moulin, si vous le souhaitez.</w:t>
      </w:r>
    </w:p>
    <w:p w14:paraId="148E0E49" w14:textId="4E61FFFC" w:rsidR="008A795A" w:rsidRPr="008A795A" w:rsidRDefault="008A795A" w:rsidP="008A795A">
      <w:r w:rsidRPr="008A795A">
        <w:rPr>
          <w:b/>
          <w:bCs/>
        </w:rPr>
        <w:t>Dans l'assiette</w:t>
      </w:r>
      <w:r w:rsidRPr="008A795A">
        <w:t xml:space="preserve"> : les </w:t>
      </w:r>
      <w:r w:rsidRPr="008A795A">
        <w:t>magrets</w:t>
      </w:r>
      <w:r w:rsidRPr="008A795A">
        <w:t xml:space="preserve"> de canard pré-coupé, nappés de sauce à l'orange. Sur la photo, cette préparation a été complétée par des croquettes de pommes de terre et une salade de chicons (crue) coupée en tranches avec un filet de jus de citron et de la mayonnaise, mais d'autres combinaisons sont possibles. Le canard, par exemple, se marie bien avec les carottes et les petits pois.</w:t>
      </w:r>
    </w:p>
    <w:p w14:paraId="03E884E3" w14:textId="77777777" w:rsidR="008A795A" w:rsidRPr="008A795A" w:rsidRDefault="008A795A" w:rsidP="008A795A">
      <w:r w:rsidRPr="008A795A">
        <w:t>Mettez le plat dans un four préchauffé à 95°C pendant 2 heures.</w:t>
      </w:r>
    </w:p>
    <w:p w14:paraId="3ABFF517" w14:textId="77777777" w:rsidR="008A795A" w:rsidRPr="008A795A" w:rsidRDefault="008A795A" w:rsidP="008A795A">
      <w:pPr>
        <w:rPr>
          <w:b/>
          <w:bCs/>
        </w:rPr>
      </w:pPr>
    </w:p>
    <w:p w14:paraId="2DCEDA53" w14:textId="77777777" w:rsidR="008A795A" w:rsidRPr="00D66D4D" w:rsidRDefault="008A795A" w:rsidP="00D66D4D">
      <w:pPr>
        <w:rPr>
          <w:b/>
          <w:bCs/>
        </w:rPr>
      </w:pPr>
    </w:p>
    <w:p w14:paraId="47747734" w14:textId="77777777" w:rsidR="001305A8" w:rsidRDefault="001305A8"/>
    <w:sectPr w:rsidR="001305A8" w:rsidSect="00D66D4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4D"/>
    <w:rsid w:val="001305A8"/>
    <w:rsid w:val="00437157"/>
    <w:rsid w:val="00876BB9"/>
    <w:rsid w:val="008A795A"/>
    <w:rsid w:val="008D330E"/>
    <w:rsid w:val="00D66D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5BC8"/>
  <w15:chartTrackingRefBased/>
  <w15:docId w15:val="{D90B2DA4-93F6-491D-88EF-3E7B6432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D66D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66D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66D4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66D4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66D4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66D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66D4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66D4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66D4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6D4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66D4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66D4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66D4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66D4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66D4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66D4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66D4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66D4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66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6D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6D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6D4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66D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6D4D"/>
    <w:rPr>
      <w:i/>
      <w:iCs/>
      <w:color w:val="404040" w:themeColor="text1" w:themeTint="BF"/>
    </w:rPr>
  </w:style>
  <w:style w:type="paragraph" w:styleId="Lijstalinea">
    <w:name w:val="List Paragraph"/>
    <w:basedOn w:val="Standaard"/>
    <w:uiPriority w:val="34"/>
    <w:qFormat/>
    <w:rsid w:val="00D66D4D"/>
    <w:pPr>
      <w:ind w:left="720"/>
      <w:contextualSpacing/>
    </w:pPr>
  </w:style>
  <w:style w:type="character" w:styleId="Intensievebenadrukking">
    <w:name w:val="Intense Emphasis"/>
    <w:basedOn w:val="Standaardalinea-lettertype"/>
    <w:uiPriority w:val="21"/>
    <w:qFormat/>
    <w:rsid w:val="00D66D4D"/>
    <w:rPr>
      <w:i/>
      <w:iCs/>
      <w:color w:val="2F5496" w:themeColor="accent1" w:themeShade="BF"/>
    </w:rPr>
  </w:style>
  <w:style w:type="paragraph" w:styleId="Duidelijkcitaat">
    <w:name w:val="Intense Quote"/>
    <w:basedOn w:val="Standaard"/>
    <w:next w:val="Standaard"/>
    <w:link w:val="DuidelijkcitaatChar"/>
    <w:uiPriority w:val="30"/>
    <w:qFormat/>
    <w:rsid w:val="00D66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66D4D"/>
    <w:rPr>
      <w:i/>
      <w:iCs/>
      <w:color w:val="2F5496" w:themeColor="accent1" w:themeShade="BF"/>
    </w:rPr>
  </w:style>
  <w:style w:type="character" w:styleId="Intensieveverwijzing">
    <w:name w:val="Intense Reference"/>
    <w:basedOn w:val="Standaardalinea-lettertype"/>
    <w:uiPriority w:val="32"/>
    <w:qFormat/>
    <w:rsid w:val="00D66D4D"/>
    <w:rPr>
      <w:b/>
      <w:bCs/>
      <w:smallCaps/>
      <w:color w:val="2F5496" w:themeColor="accent1" w:themeShade="BF"/>
      <w:spacing w:val="5"/>
    </w:rPr>
  </w:style>
  <w:style w:type="character" w:styleId="Hyperlink">
    <w:name w:val="Hyperlink"/>
    <w:basedOn w:val="Standaardalinea-lettertype"/>
    <w:uiPriority w:val="99"/>
    <w:unhideWhenUsed/>
    <w:rsid w:val="008A795A"/>
    <w:rPr>
      <w:color w:val="0563C1" w:themeColor="hyperlink"/>
      <w:u w:val="single"/>
    </w:rPr>
  </w:style>
  <w:style w:type="character" w:styleId="Onopgelostemelding">
    <w:name w:val="Unresolved Mention"/>
    <w:basedOn w:val="Standaardalinea-lettertype"/>
    <w:uiPriority w:val="99"/>
    <w:semiHidden/>
    <w:unhideWhenUsed/>
    <w:rsid w:val="008A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ef-koken.be/basis/6157.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reatief-koken.be/basis/6157.htm" TargetMode="External"/><Relationship Id="rId12" Type="http://schemas.openxmlformats.org/officeDocument/2006/relationships/hyperlink" Target="https://www.creatief-koken.be/basis/615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57.htm" TargetMode="External"/><Relationship Id="rId11" Type="http://schemas.openxmlformats.org/officeDocument/2006/relationships/hyperlink" Target="https://www.creatief-koken.be/basis/6157.htm" TargetMode="External"/><Relationship Id="rId5" Type="http://schemas.openxmlformats.org/officeDocument/2006/relationships/hyperlink" Target="https://www.creatief-koken.be/basis/6157.htm" TargetMode="External"/><Relationship Id="rId10"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 Id="rId9" Type="http://schemas.openxmlformats.org/officeDocument/2006/relationships/hyperlink" Target="https://www.creatief-koken.be/basis/6157.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1719</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2025-01-25T06:37:00Z</dcterms:created>
  <dcterms:modified xsi:type="dcterms:W3CDTF">2025-01-25T06:43:00Z</dcterms:modified>
</cp:coreProperties>
</file>