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37F3" w14:textId="77777777" w:rsidR="00ED1D9F" w:rsidRDefault="009B3799" w:rsidP="009B3799">
      <w:pPr>
        <w:rPr>
          <w:b/>
          <w:bCs/>
        </w:rPr>
      </w:pPr>
      <w:r w:rsidRPr="009B3799">
        <w:rPr>
          <w:b/>
          <w:bCs/>
        </w:rPr>
        <w:t>La</w:t>
      </w:r>
      <w:r w:rsidRPr="009B3799">
        <w:rPr>
          <w:b/>
          <w:bCs/>
        </w:rPr>
        <w:t xml:space="preserve"> fondue au fromage royale</w:t>
      </w:r>
    </w:p>
    <w:p w14:paraId="14139AD5" w14:textId="05A82D5D" w:rsidR="009B3799" w:rsidRPr="009B3799" w:rsidRDefault="00ED1D9F" w:rsidP="009B3799">
      <w:r>
        <w:pict w14:anchorId="1FE0F239">
          <v:rect id="_x0000_i1025" style="width:0;height:1.5pt" o:hralign="center" o:hrstd="t" o:hr="t" fillcolor="#a0a0a0" stroked="f"/>
        </w:pict>
      </w:r>
    </w:p>
    <w:p w14:paraId="663F4B61" w14:textId="77777777" w:rsidR="00ED1D9F" w:rsidRPr="00ED1D9F" w:rsidRDefault="00ED1D9F" w:rsidP="00ED1D9F">
      <w:r w:rsidRPr="00ED1D9F">
        <w:rPr>
          <w:b/>
          <w:bCs/>
        </w:rPr>
        <w:t>gruyère</w:t>
      </w:r>
      <w:r w:rsidRPr="00ED1D9F">
        <w:br/>
      </w:r>
      <w:proofErr w:type="spellStart"/>
      <w:r w:rsidRPr="00ED1D9F">
        <w:rPr>
          <w:b/>
          <w:bCs/>
        </w:rPr>
        <w:t>emmenthaler</w:t>
      </w:r>
      <w:proofErr w:type="spellEnd"/>
      <w:r w:rsidRPr="00ED1D9F">
        <w:br/>
      </w:r>
      <w:proofErr w:type="spellStart"/>
      <w:r w:rsidRPr="00ED1D9F">
        <w:rPr>
          <w:b/>
          <w:bCs/>
        </w:rPr>
        <w:t>appenzeller</w:t>
      </w:r>
      <w:proofErr w:type="spellEnd"/>
      <w:r w:rsidRPr="00ED1D9F">
        <w:br/>
      </w:r>
      <w:r w:rsidRPr="00ED1D9F">
        <w:rPr>
          <w:b/>
          <w:bCs/>
        </w:rPr>
        <w:t>kirsch</w:t>
      </w:r>
      <w:r w:rsidRPr="00ED1D9F">
        <w:br/>
      </w:r>
      <w:r w:rsidRPr="00ED1D9F">
        <w:rPr>
          <w:b/>
          <w:bCs/>
        </w:rPr>
        <w:t>fendant du Valais</w:t>
      </w:r>
      <w:r w:rsidRPr="00ED1D9F">
        <w:br/>
      </w:r>
      <w:r w:rsidRPr="00ED1D9F">
        <w:rPr>
          <w:b/>
          <w:bCs/>
        </w:rPr>
        <w:t>amidon de maïs</w:t>
      </w:r>
      <w:r w:rsidRPr="00ED1D9F">
        <w:br/>
      </w:r>
      <w:r w:rsidRPr="00ED1D9F">
        <w:rPr>
          <w:b/>
          <w:bCs/>
        </w:rPr>
        <w:t>noix de muscade</w:t>
      </w:r>
      <w:r w:rsidRPr="00ED1D9F">
        <w:br/>
      </w:r>
      <w:r w:rsidRPr="00ED1D9F">
        <w:rPr>
          <w:b/>
          <w:bCs/>
        </w:rPr>
        <w:t>le poivre du moulin</w:t>
      </w:r>
    </w:p>
    <w:p w14:paraId="651F2032" w14:textId="77777777" w:rsidR="00ED1D9F" w:rsidRPr="00ED1D9F" w:rsidRDefault="00ED1D9F" w:rsidP="00ED1D9F">
      <w:r w:rsidRPr="00ED1D9F">
        <w:rPr>
          <w:b/>
          <w:bCs/>
        </w:rPr>
        <w:t>citron</w:t>
      </w:r>
      <w:r w:rsidRPr="00ED1D9F">
        <w:br/>
      </w:r>
      <w:r w:rsidRPr="00ED1D9F">
        <w:rPr>
          <w:b/>
          <w:bCs/>
        </w:rPr>
        <w:t>pâte d'ail</w:t>
      </w:r>
      <w:r w:rsidRPr="00ED1D9F">
        <w:br/>
      </w:r>
      <w:r w:rsidRPr="00ED1D9F">
        <w:rPr>
          <w:b/>
          <w:bCs/>
        </w:rPr>
        <w:t>cubes de jambon cuit</w:t>
      </w:r>
      <w:r w:rsidRPr="00ED1D9F">
        <w:br/>
      </w:r>
      <w:r w:rsidRPr="00ED1D9F">
        <w:rPr>
          <w:b/>
          <w:bCs/>
        </w:rPr>
        <w:t>baguette</w:t>
      </w:r>
      <w:r w:rsidRPr="00ED1D9F">
        <w:br/>
      </w:r>
      <w:r w:rsidRPr="00ED1D9F">
        <w:rPr>
          <w:b/>
          <w:bCs/>
        </w:rPr>
        <w:t>champignons</w:t>
      </w:r>
      <w:r w:rsidRPr="00ED1D9F">
        <w:br/>
      </w:r>
      <w:r w:rsidRPr="00ED1D9F">
        <w:rPr>
          <w:b/>
          <w:bCs/>
        </w:rPr>
        <w:t>chou-fleur</w:t>
      </w:r>
      <w:r w:rsidRPr="00ED1D9F">
        <w:br/>
      </w:r>
      <w:r w:rsidRPr="00ED1D9F">
        <w:rPr>
          <w:b/>
          <w:bCs/>
        </w:rPr>
        <w:t>tomates cerises</w:t>
      </w:r>
      <w:r w:rsidRPr="00ED1D9F">
        <w:br/>
      </w:r>
      <w:r w:rsidRPr="00ED1D9F">
        <w:rPr>
          <w:b/>
          <w:bCs/>
        </w:rPr>
        <w:t>laitue au chou</w:t>
      </w:r>
    </w:p>
    <w:p w14:paraId="2A062056" w14:textId="77777777" w:rsidR="00ED1D9F" w:rsidRPr="00ED1D9F" w:rsidRDefault="00ED1D9F" w:rsidP="00ED1D9F">
      <w:r w:rsidRPr="00ED1D9F">
        <w:t xml:space="preserve">Frottez l'intérieur d'un caquelon froid avec une pâte d'ail. Ajoutez un peu de jus de citron et un verre de vin blanc suisse et réchauffez-le. Pendant ce temps, râpez les fromages (voir la liste des courses). Dissolvez une cuillerée de fécule de maïs dans un verre de kirsch. </w:t>
      </w:r>
    </w:p>
    <w:p w14:paraId="25D34F3F" w14:textId="77777777" w:rsidR="00ED1D9F" w:rsidRPr="00ED1D9F" w:rsidRDefault="00ED1D9F" w:rsidP="00ED1D9F">
      <w:r w:rsidRPr="00ED1D9F">
        <w:t xml:space="preserve">Ajoutez les fromages râpés au vin et faites chauffer jusqu'à ce qu'ils soient fondus. Ajoutez ensuite la préparation au kirsch et mélangez jusqu'à obtenir une pâte homogène. Assaisonnez à votre goût avec du poivre du moulin et de la noix de muscade. </w:t>
      </w:r>
    </w:p>
    <w:p w14:paraId="7E6405C5" w14:textId="77777777" w:rsidR="00ED1D9F" w:rsidRPr="00ED1D9F" w:rsidRDefault="00ED1D9F" w:rsidP="00ED1D9F">
      <w:r w:rsidRPr="00ED1D9F">
        <w:t xml:space="preserve">Présentez les fleurons de chou-fleur, les mini champignons et les cubes de jambon cuit sur une assiette. Mettez un panier de baguette tranchée et en accompagnement (non destiné à être accroché dans le caquelon) un saladier avec de la laitue hachée et des tomates cerises coupées en deux. </w:t>
      </w:r>
    </w:p>
    <w:p w14:paraId="17C4B58E" w14:textId="77777777" w:rsidR="00ED1D9F" w:rsidRPr="00ED1D9F" w:rsidRDefault="00ED1D9F" w:rsidP="00ED1D9F">
      <w:r w:rsidRPr="00ED1D9F">
        <w:t xml:space="preserve">Vos invités peuvent maintenant remplir leurs brochettes de baguette, de légumes et de viande froide. </w:t>
      </w:r>
    </w:p>
    <w:p w14:paraId="49E0BB79" w14:textId="77777777" w:rsidR="001305A8" w:rsidRDefault="001305A8"/>
    <w:sectPr w:rsidR="001305A8" w:rsidSect="009B3799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99"/>
    <w:rsid w:val="001305A8"/>
    <w:rsid w:val="00183181"/>
    <w:rsid w:val="00437157"/>
    <w:rsid w:val="008D330E"/>
    <w:rsid w:val="009B3799"/>
    <w:rsid w:val="00E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7882"/>
  <w15:chartTrackingRefBased/>
  <w15:docId w15:val="{4A57BAE4-BA68-4A64-96F8-78511E97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9B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3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3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3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37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37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37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37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3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3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37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37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37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3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3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3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3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37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3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3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37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37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37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3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37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3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2025-01-22T14:30:00Z</dcterms:created>
  <dcterms:modified xsi:type="dcterms:W3CDTF">2025-01-22T14:31:00Z</dcterms:modified>
</cp:coreProperties>
</file>